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F9DA"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lang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宝丰县前营乡</w:t>
      </w:r>
      <w:r>
        <w:rPr>
          <w:rFonts w:hint="eastAsia" w:ascii="宋体" w:hAnsi="宋体" w:eastAsia="宋体" w:cs="宋体"/>
          <w:b/>
          <w:bCs w:val="0"/>
        </w:rPr>
        <w:t>人民政府关于202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</w:rPr>
        <w:t>年法治政府建设情况的报告</w:t>
      </w:r>
    </w:p>
    <w:p w14:paraId="5BF75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县委、县政府的坚强领导下，前营乡坚持以习近平新时代中国特色社会主义思想为指导，深入学习贯彻党的二十届三中全会精神，严格按照上级部署要求，坚守初心使命、依法履职担当、积极主动作为，稳步推进法治政府建设。结合自身工作，现将2024年法治政府建设工作开展情况汇报如下。</w:t>
      </w:r>
    </w:p>
    <w:p w14:paraId="1E95F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一、2024年党政主要负责人履行推进法治政府建设第一责任人职责，加强法治政府建设的有关情况</w:t>
      </w:r>
    </w:p>
    <w:p w14:paraId="17F80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是履行第一责任人职责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充分发挥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党委在推进法治建设中的领导核心作用，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始终围绕法治政府建设责任制落实，突出履行法治建设第一责任人职责，切实履行法治建设重要组织者、推动者和实践者的职责。</w:t>
      </w:r>
    </w:p>
    <w:p w14:paraId="0401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二是深化依法治理。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始终坚持把普法及依法治理工作纳入议事日程，坚决做到年初有部署、年内有检查、年度有总结，切实加强了法治建设工作的重要性，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将建设法治政府摆在工作全局的重要位置。</w:t>
      </w:r>
      <w:bookmarkStart w:id="0" w:name="_GoBack"/>
      <w:bookmarkEnd w:id="0"/>
    </w:p>
    <w:p w14:paraId="32308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是强化组织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前营乡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法治建设领导小组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重新调整了我乡法治建设工作组成人员，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整合执法队、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派出所等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，带头信法、坚决守法，严格执法。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真正做到各司其职、各领其责。</w:t>
      </w:r>
    </w:p>
    <w:p w14:paraId="1E53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二、2024年推进</w:t>
      </w:r>
      <w:r>
        <w:rPr>
          <w:rFonts w:hint="eastAsia" w:ascii="黑体" w:hAnsi="黑体" w:eastAsia="黑体" w:cs="黑体"/>
          <w:sz w:val="32"/>
          <w:szCs w:val="32"/>
        </w:rPr>
        <w:t>法治政府建设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的主要举措和成效</w:t>
      </w:r>
    </w:p>
    <w:p w14:paraId="7DBD169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培育法治人才，加强队伍建设</w:t>
      </w:r>
    </w:p>
    <w:p w14:paraId="0ECA1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教育培训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利用党委会、理论中心组学习、“三会一课”等形式，重点加强对《中华人民共和国行政诉讼法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中华人民共和国土地管理法》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条规的学习，不断增强干部的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法治意识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，提高依法办事能力。</w:t>
      </w:r>
    </w:p>
    <w:p w14:paraId="09DA5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二是严格行政执法人员资格管理。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对行政执法人员进行资格审查和考试，确保行政执法人员持证上岗、亮证执法。截止目前，共有17名行政执法人员通过资格考试，取得行政执法证件。</w:t>
      </w:r>
    </w:p>
    <w:p w14:paraId="42DE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三是“法律明白人”全覆盖。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将符合申报条件的村（社区）“两委”干部、网格员、党员、“五老”人员等人员充实到“法律明白人”队伍。截至目前，已选培“法律明白人”139名。</w:t>
      </w:r>
    </w:p>
    <w:p w14:paraId="5605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（二）优化政府职能，依法依规决策</w:t>
      </w:r>
    </w:p>
    <w:p w14:paraId="199C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一是聘请法律顾问。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碧野律师事务所为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提供全方位、多层次的法律支持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推进法治政府建设，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依法调处各类社会矛盾纠纷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46C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是创新社会治理方式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优化网格化服务管理模式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配足配强网格力量，建立“网格长”工作机制，把公共服务、社会服务等职责下沉到网格，实现“一员多能”。</w:t>
      </w:r>
    </w:p>
    <w:p w14:paraId="53D94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加强政务服务中心管理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共设置办事窗口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个，可办理事项涵盖民政、社保、农业等多个领域，实现了“一站式”服务。2024年，政务服务中心共办理各类事项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2000余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件。</w:t>
      </w:r>
    </w:p>
    <w:p w14:paraId="6E541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（三）化解矛盾纠纷，维护社会稳定</w:t>
      </w:r>
    </w:p>
    <w:p w14:paraId="49763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一是加强重点人员管控。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对现有69名刑满释放人员、19名邪教人员、12名涉毒人员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58名3级以上严重精神障碍患者在对重点人员开展工作的基础上，对排查出问题的重点人员，密切关注其动态，全力落实监管措施，严防漏管失控。</w:t>
      </w:r>
    </w:p>
    <w:p w14:paraId="33741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是全面排查矛盾纠纷问题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尤其聚焦重点人群，及时进行分析研判，制定方案。目前累计查出各类矛盾纠纷27起，已化解26起，矛盾纠纷存量有效减少，社会稳定防线更加牢固。</w:t>
      </w:r>
    </w:p>
    <w:p w14:paraId="1FA4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建立多元化解工作机制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整合平安办、司法所、派出所、卫生院、信访办等资源力量，形成工作合力，明确责任，各司其职。同时，发挥人民调解、司法调解优势，实现矛盾纠纷多元化解，提高化解成功率。</w:t>
      </w:r>
    </w:p>
    <w:p w14:paraId="2405A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（四）深化普法工作，构建平安机制</w:t>
      </w:r>
    </w:p>
    <w:p w14:paraId="20AD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一是着力抓好普法阵地建设。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依托乡村健身广场、农家书屋等公共活动场所，开展法治讲座、法律咨询等活动，打造乡村普法教育主阵地。</w:t>
      </w:r>
    </w:p>
    <w:p w14:paraId="6304F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二是着力加强普法队伍建设。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组建乡村“法律明白人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一村一法律顾问”为主、“五老”等广泛参与的普法志愿者队伍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深入基层开展普法宣传活动。</w:t>
      </w:r>
    </w:p>
    <w:p w14:paraId="6B9EC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三是着力抓好普法内容选择。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重点宣传关乎村民切身利益的法律，如农村宅基地、婚姻彩礼、继承等法律问题等相关法律法规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全面提升村民的法治意识和法治素养。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截止目前，共发放宣传资料1000余份，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现场解答法律咨询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余人次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A462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三、2024年</w:t>
      </w:r>
      <w:r>
        <w:rPr>
          <w:rFonts w:hint="eastAsia" w:ascii="黑体" w:hAnsi="黑体" w:eastAsia="黑体" w:cs="黑体"/>
          <w:sz w:val="32"/>
          <w:szCs w:val="32"/>
        </w:rPr>
        <w:t>推进法治政府建设存在的不足、原因和问题整改情况</w:t>
      </w:r>
    </w:p>
    <w:p w14:paraId="3271F6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存在的问题及原因。</w:t>
      </w:r>
    </w:p>
    <w:p w14:paraId="20892A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个别干部职工认识不到位，存在重业务工作轻法律学习的问题；二是普法队伍还待进一步加强，不能只依靠司法所、派出所等专业法律人员，应加强发挥农村法律明白人在普法工作中的积极作用；三是法治建设队伍力量有待加强。四是群</w:t>
      </w:r>
      <w:r>
        <w:rPr>
          <w:rFonts w:hint="eastAsia" w:ascii="仿宋_GB2312" w:hAnsi="仿宋_GB2312" w:eastAsia="仿宋_GB2312" w:cs="仿宋_GB2312"/>
          <w:sz w:val="32"/>
          <w:szCs w:val="32"/>
        </w:rPr>
        <w:t>众法治理念模糊，法治意识不足。</w:t>
      </w:r>
    </w:p>
    <w:p w14:paraId="3C0918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问题整改情况。</w:t>
      </w:r>
    </w:p>
    <w:p w14:paraId="6982A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一是加强执法队伍建设。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治学习、理论学习、业务学习，提升理论素养，武装头脑，指导实践。积极参加、组织各类教育培训，拓展培训方式、丰富学习内容，提高法治建设相关理论水平和业务能力。进一步明确岗责，合理分工，细化任务，确保各项工作有序开展。</w:t>
      </w:r>
    </w:p>
    <w:p w14:paraId="5EA8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二是全面贯彻法治政府建设。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与重点工作相结合。主动把习近平法治思想的基本要求贯穿到各项工作中，形成自觉学法、尊法、守法、用法的良好社会氛围，通过加强法治政府建设，树立依法执政、依法行政、执法为民的法治理念。</w:t>
      </w:r>
    </w:p>
    <w:p w14:paraId="6CB10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三是增强法律意识。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认真开展法治教育活动，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加大普法宣传力度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将做好业务工作与学习法律法规、提高思想道德水平与深入学习党规党纪紧密结合，不断提高依法履职能力。持续开展多层次、多形式的宣传教育活动，增强社会公众金融法治意识，营造良好的法治建设的社会氛围。</w:t>
      </w:r>
    </w:p>
    <w:p w14:paraId="50FB3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四、2025年推进法治政府建设的初步安排</w:t>
      </w:r>
    </w:p>
    <w:p w14:paraId="1899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（一）加强法治教育培训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继续加强对乡镇干部和执法人员的法治教育培训，提升依法行政能力和水平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FBE1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（二）完善执法队伍建设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充实行政执法队伍，加强执法人员业务培训，提升执法规范化水平。</w:t>
      </w:r>
    </w:p>
    <w:p w14:paraId="54EDC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（三）深化政务公开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进一步加大政务公开力度，拓宽公开渠道，增强政府工作透明度，提升公众参与度和满意度。</w:t>
      </w:r>
    </w:p>
    <w:p w14:paraId="6B407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（四）强化监督考核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进一步完善法治政府建设考核机制，确保各项工作落到实处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AC3C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服务大局的能力和水平，转变执法观念，完善和落实服务大局的具体措施，不断增强人民群众的安全感和满意度，不断提高运用法治思维和法治方式化解矛盾、维护稳定的能力，努力推动我乡法治建设工作再上新台阶，为我乡高质量发展提供强有力的法治保障。</w:t>
      </w:r>
    </w:p>
    <w:p w14:paraId="796EA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DAE5796"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81F8B"/>
    <w:multiLevelType w:val="singleLevel"/>
    <w:tmpl w:val="AEC81F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4E91A5"/>
    <w:multiLevelType w:val="singleLevel"/>
    <w:tmpl w:val="B64E91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5CFF"/>
    <w:rsid w:val="2D385CFF"/>
    <w:rsid w:val="39B70940"/>
    <w:rsid w:val="60C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2399</Words>
  <Characters>2440</Characters>
  <Lines>0</Lines>
  <Paragraphs>0</Paragraphs>
  <TotalTime>12</TotalTime>
  <ScaleCrop>false</ScaleCrop>
  <LinksUpToDate>false</LinksUpToDate>
  <CharactersWithSpaces>2440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2025-02-21T01:46:00Z</dcterms:created>
  <dc:creator>刘云霄</dc:creator>
  <cp:lastModifiedBy>刘云霄</cp:lastModifiedBy>
  <dcterms:modified xsi:type="dcterms:W3CDTF">2025-02-21T02:43:49Z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634232A71A6941299BE76F57B7F6012D_11</vt:lpwstr>
  </property>
  <property fmtid="{D5CDD505-2E9C-101B-9397-08002B2CF9AE}" pid="4" name="KSOTemplateDocerSaveRecord">
    <vt:lpwstr>eyJoZGlkIjoiZDY2ZDY0NTMxNTRmMzQwMmU4MjdmZDRiY2EwODBmY2IiLCJ1c2VySWQiOiI0NjE2OTQxOTUifQ==</vt:lpwstr>
  </property>
</Properties>
</file>