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58" w:rsidRPr="00B01C4A" w:rsidRDefault="00625D58" w:rsidP="008E0476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CB451A" w:rsidRPr="00B01C4A" w:rsidRDefault="00CB451A" w:rsidP="008E0476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7A5544" w:rsidRPr="00B01C4A" w:rsidRDefault="000B5D6D" w:rsidP="008E0476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B01C4A">
        <w:rPr>
          <w:rFonts w:ascii="方正小标宋简体" w:eastAsia="方正小标宋简体" w:hint="eastAsia"/>
          <w:bCs/>
          <w:sz w:val="44"/>
          <w:szCs w:val="44"/>
        </w:rPr>
        <w:t>宝丰县市场监督管理局</w:t>
      </w:r>
    </w:p>
    <w:p w:rsidR="00B0291C" w:rsidRPr="00B01C4A" w:rsidRDefault="006A39BA" w:rsidP="008E0476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B01C4A">
        <w:rPr>
          <w:rFonts w:ascii="方正小标宋简体" w:eastAsia="方正小标宋简体" w:hint="eastAsia"/>
          <w:bCs/>
          <w:sz w:val="44"/>
          <w:szCs w:val="44"/>
        </w:rPr>
        <w:t>202</w:t>
      </w:r>
      <w:r w:rsidR="0074709D" w:rsidRPr="00B01C4A">
        <w:rPr>
          <w:rFonts w:ascii="方正小标宋简体" w:eastAsia="方正小标宋简体"/>
          <w:bCs/>
          <w:sz w:val="44"/>
          <w:szCs w:val="44"/>
        </w:rPr>
        <w:t>4</w:t>
      </w:r>
      <w:r w:rsidR="005255E5" w:rsidRPr="00B01C4A">
        <w:rPr>
          <w:rFonts w:ascii="方正小标宋简体" w:eastAsia="方正小标宋简体" w:hint="eastAsia"/>
          <w:bCs/>
          <w:sz w:val="44"/>
          <w:szCs w:val="44"/>
        </w:rPr>
        <w:t>年</w:t>
      </w:r>
      <w:r w:rsidR="00B0291C" w:rsidRPr="00B01C4A">
        <w:rPr>
          <w:rFonts w:ascii="方正小标宋简体" w:eastAsia="方正小标宋简体" w:hint="eastAsia"/>
          <w:bCs/>
          <w:sz w:val="44"/>
          <w:szCs w:val="44"/>
        </w:rPr>
        <w:t>法治</w:t>
      </w:r>
      <w:r w:rsidRPr="00B01C4A">
        <w:rPr>
          <w:rFonts w:ascii="方正小标宋简体" w:eastAsia="方正小标宋简体" w:hint="eastAsia"/>
          <w:bCs/>
          <w:sz w:val="44"/>
          <w:szCs w:val="44"/>
        </w:rPr>
        <w:t>政府</w:t>
      </w:r>
      <w:r w:rsidR="00B0291C" w:rsidRPr="00B01C4A">
        <w:rPr>
          <w:rFonts w:ascii="方正小标宋简体" w:eastAsia="方正小标宋简体" w:hint="eastAsia"/>
          <w:bCs/>
          <w:sz w:val="44"/>
          <w:szCs w:val="44"/>
        </w:rPr>
        <w:t>建设工作情况汇报</w:t>
      </w:r>
    </w:p>
    <w:p w:rsidR="00E642DA" w:rsidRPr="00B01C4A" w:rsidRDefault="00E642DA" w:rsidP="008E0476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sz w:val="32"/>
          <w:szCs w:val="32"/>
        </w:rPr>
      </w:pPr>
    </w:p>
    <w:p w:rsidR="00B0291C" w:rsidRPr="00B01C4A" w:rsidRDefault="00976205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/>
          <w:sz w:val="32"/>
          <w:szCs w:val="32"/>
        </w:rPr>
        <w:t>202</w:t>
      </w:r>
      <w:r w:rsidR="0074709D" w:rsidRPr="00B01C4A">
        <w:rPr>
          <w:rFonts w:ascii="仿宋_GB2312" w:eastAsia="仿宋_GB2312"/>
          <w:sz w:val="32"/>
          <w:szCs w:val="32"/>
        </w:rPr>
        <w:t>4</w:t>
      </w:r>
      <w:r w:rsidRPr="00B01C4A">
        <w:rPr>
          <w:rFonts w:ascii="仿宋_GB2312" w:eastAsia="仿宋_GB2312"/>
          <w:sz w:val="32"/>
          <w:szCs w:val="32"/>
        </w:rPr>
        <w:t>年</w:t>
      </w:r>
      <w:r w:rsidR="0052644B" w:rsidRPr="00B01C4A">
        <w:rPr>
          <w:rFonts w:ascii="仿宋_GB2312" w:eastAsia="仿宋_GB2312" w:hint="eastAsia"/>
          <w:sz w:val="32"/>
          <w:szCs w:val="32"/>
        </w:rPr>
        <w:t>在县委、县政府的</w:t>
      </w:r>
      <w:r w:rsidR="00E054CE" w:rsidRPr="00B01C4A">
        <w:rPr>
          <w:rFonts w:ascii="仿宋_GB2312" w:eastAsia="仿宋_GB2312" w:hint="eastAsia"/>
          <w:sz w:val="32"/>
          <w:szCs w:val="32"/>
        </w:rPr>
        <w:t>正确</w:t>
      </w:r>
      <w:r w:rsidR="0052644B" w:rsidRPr="00B01C4A">
        <w:rPr>
          <w:rFonts w:ascii="仿宋_GB2312" w:eastAsia="仿宋_GB2312" w:hint="eastAsia"/>
          <w:sz w:val="32"/>
          <w:szCs w:val="32"/>
        </w:rPr>
        <w:t>领导下，在县委全面依法治县委员会的大力指导下，</w:t>
      </w:r>
      <w:r w:rsidR="007211F5" w:rsidRPr="00B01C4A">
        <w:rPr>
          <w:rFonts w:ascii="仿宋_GB2312" w:eastAsia="仿宋_GB2312" w:hint="eastAsia"/>
          <w:sz w:val="32"/>
          <w:szCs w:val="32"/>
        </w:rPr>
        <w:t>县市场监督管理局</w:t>
      </w:r>
      <w:r w:rsidR="004C78C9" w:rsidRPr="00B01C4A">
        <w:rPr>
          <w:rFonts w:ascii="仿宋_GB2312" w:eastAsia="仿宋_GB2312" w:hint="eastAsia"/>
          <w:sz w:val="32"/>
          <w:szCs w:val="32"/>
        </w:rPr>
        <w:t>深入</w:t>
      </w:r>
      <w:r w:rsidR="007211F5" w:rsidRPr="00B01C4A">
        <w:rPr>
          <w:rFonts w:ascii="仿宋_GB2312" w:eastAsia="仿宋_GB2312" w:hint="eastAsia"/>
          <w:sz w:val="32"/>
          <w:szCs w:val="32"/>
        </w:rPr>
        <w:t>贯彻习近平法治思想</w:t>
      </w:r>
      <w:r w:rsidR="00EA647C" w:rsidRPr="00B01C4A">
        <w:rPr>
          <w:rFonts w:ascii="仿宋_GB2312" w:eastAsia="仿宋_GB2312" w:hint="eastAsia"/>
          <w:sz w:val="32"/>
          <w:szCs w:val="32"/>
        </w:rPr>
        <w:t>，</w:t>
      </w:r>
      <w:r w:rsidR="004C78C9" w:rsidRPr="00B01C4A">
        <w:rPr>
          <w:rFonts w:ascii="仿宋_GB2312" w:eastAsia="仿宋_GB2312" w:hint="eastAsia"/>
          <w:sz w:val="32"/>
          <w:szCs w:val="32"/>
        </w:rPr>
        <w:t>严格</w:t>
      </w:r>
      <w:r w:rsidR="00B76E67" w:rsidRPr="00B01C4A">
        <w:rPr>
          <w:rFonts w:ascii="仿宋_GB2312" w:eastAsia="仿宋_GB2312" w:hint="eastAsia"/>
          <w:sz w:val="32"/>
          <w:szCs w:val="32"/>
        </w:rPr>
        <w:t>落实《宝丰县法治政府建设实施方案（</w:t>
      </w:r>
      <w:r w:rsidR="00B76E67" w:rsidRPr="00B01C4A">
        <w:rPr>
          <w:rFonts w:ascii="仿宋_GB2312" w:eastAsia="仿宋_GB2312"/>
          <w:sz w:val="32"/>
          <w:szCs w:val="32"/>
        </w:rPr>
        <w:t>2022</w:t>
      </w:r>
      <w:r w:rsidR="00B76E67" w:rsidRPr="00B01C4A">
        <w:rPr>
          <w:rFonts w:ascii="仿宋_GB2312" w:eastAsia="仿宋_GB2312"/>
          <w:sz w:val="32"/>
          <w:szCs w:val="32"/>
        </w:rPr>
        <w:t>—</w:t>
      </w:r>
      <w:r w:rsidR="00B76E67" w:rsidRPr="00B01C4A">
        <w:rPr>
          <w:rFonts w:ascii="仿宋_GB2312" w:eastAsia="仿宋_GB2312"/>
          <w:sz w:val="32"/>
          <w:szCs w:val="32"/>
        </w:rPr>
        <w:t>2025年）》</w:t>
      </w:r>
      <w:r w:rsidR="007211F5" w:rsidRPr="00B01C4A">
        <w:rPr>
          <w:rFonts w:ascii="仿宋_GB2312" w:eastAsia="仿宋_GB2312"/>
          <w:sz w:val="32"/>
          <w:szCs w:val="32"/>
        </w:rPr>
        <w:t>要求</w:t>
      </w:r>
      <w:r w:rsidR="007211F5" w:rsidRPr="00B01C4A">
        <w:rPr>
          <w:rFonts w:ascii="仿宋_GB2312" w:eastAsia="仿宋_GB2312" w:hint="eastAsia"/>
          <w:sz w:val="32"/>
          <w:szCs w:val="32"/>
        </w:rPr>
        <w:t>，</w:t>
      </w:r>
      <w:r w:rsidR="00EA647C" w:rsidRPr="00B01C4A">
        <w:rPr>
          <w:rFonts w:ascii="仿宋_GB2312" w:eastAsia="仿宋_GB2312" w:hint="eastAsia"/>
          <w:sz w:val="32"/>
          <w:szCs w:val="32"/>
        </w:rPr>
        <w:t>将法治建设与市场监管工作相结合，有序推进法治工作全局化，全局工作法治化</w:t>
      </w:r>
      <w:r w:rsidR="00B0291C" w:rsidRPr="00B01C4A">
        <w:rPr>
          <w:rFonts w:ascii="仿宋_GB2312" w:eastAsia="仿宋_GB2312" w:hint="eastAsia"/>
          <w:sz w:val="32"/>
          <w:szCs w:val="32"/>
        </w:rPr>
        <w:t>，</w:t>
      </w:r>
      <w:r w:rsidR="007211F5" w:rsidRPr="00B01C4A">
        <w:rPr>
          <w:rFonts w:ascii="仿宋_GB2312" w:eastAsia="仿宋_GB2312" w:hint="eastAsia"/>
          <w:sz w:val="32"/>
          <w:szCs w:val="32"/>
        </w:rPr>
        <w:t>现将有关情况汇报如下</w:t>
      </w:r>
      <w:r w:rsidR="00244453" w:rsidRPr="00B01C4A">
        <w:rPr>
          <w:rFonts w:ascii="仿宋_GB2312" w:eastAsia="仿宋_GB2312" w:hint="eastAsia"/>
          <w:sz w:val="32"/>
          <w:szCs w:val="32"/>
        </w:rPr>
        <w:t>：</w:t>
      </w:r>
    </w:p>
    <w:p w:rsidR="0052644B" w:rsidRPr="00B01C4A" w:rsidRDefault="0052644B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B01C4A">
        <w:rPr>
          <w:rFonts w:ascii="黑体" w:eastAsia="黑体" w:hAnsi="黑体" w:hint="eastAsia"/>
          <w:sz w:val="32"/>
          <w:szCs w:val="32"/>
        </w:rPr>
        <w:t>一、</w:t>
      </w:r>
      <w:r w:rsidR="008C2049" w:rsidRPr="00B01C4A">
        <w:rPr>
          <w:rFonts w:ascii="黑体" w:eastAsia="黑体" w:hAnsi="黑体" w:hint="eastAsia"/>
          <w:sz w:val="32"/>
          <w:szCs w:val="32"/>
        </w:rPr>
        <w:t>党政主要负责人</w:t>
      </w:r>
      <w:r w:rsidR="00DB26B6" w:rsidRPr="00B01C4A">
        <w:rPr>
          <w:rFonts w:ascii="黑体" w:eastAsia="黑体" w:hAnsi="黑体" w:hint="eastAsia"/>
          <w:sz w:val="32"/>
          <w:szCs w:val="32"/>
        </w:rPr>
        <w:t>履行</w:t>
      </w:r>
      <w:r w:rsidR="008C2049" w:rsidRPr="00B01C4A">
        <w:rPr>
          <w:rFonts w:ascii="黑体" w:eastAsia="黑体" w:hAnsi="黑体" w:hint="eastAsia"/>
          <w:sz w:val="32"/>
          <w:szCs w:val="32"/>
        </w:rPr>
        <w:t>推进</w:t>
      </w:r>
      <w:r w:rsidR="00DB26B6" w:rsidRPr="00B01C4A">
        <w:rPr>
          <w:rFonts w:ascii="黑体" w:eastAsia="黑体" w:hAnsi="黑体" w:hint="eastAsia"/>
          <w:sz w:val="32"/>
          <w:szCs w:val="32"/>
        </w:rPr>
        <w:t>法治建设第一责任人职责</w:t>
      </w:r>
      <w:r w:rsidR="008C2049" w:rsidRPr="00B01C4A">
        <w:rPr>
          <w:rFonts w:ascii="黑体" w:eastAsia="黑体" w:hAnsi="黑体" w:hint="eastAsia"/>
          <w:sz w:val="32"/>
          <w:szCs w:val="32"/>
        </w:rPr>
        <w:t>，加强法治政府建设</w:t>
      </w:r>
      <w:r w:rsidR="00E34EAC" w:rsidRPr="00B01C4A">
        <w:rPr>
          <w:rFonts w:ascii="黑体" w:eastAsia="黑体" w:hAnsi="黑体" w:hint="eastAsia"/>
          <w:sz w:val="32"/>
          <w:szCs w:val="32"/>
        </w:rPr>
        <w:t>的有关</w:t>
      </w:r>
      <w:r w:rsidR="008C2049" w:rsidRPr="00B01C4A">
        <w:rPr>
          <w:rFonts w:ascii="黑体" w:eastAsia="黑体" w:hAnsi="黑体" w:hint="eastAsia"/>
          <w:sz w:val="32"/>
          <w:szCs w:val="32"/>
        </w:rPr>
        <w:t>情况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一是加强组织领导。</w:t>
      </w:r>
      <w:r w:rsidRPr="00B01C4A">
        <w:rPr>
          <w:rFonts w:ascii="仿宋_GB2312" w:eastAsia="仿宋_GB2312" w:hAnsi="楷体" w:hint="eastAsia"/>
          <w:sz w:val="32"/>
          <w:szCs w:val="32"/>
        </w:rPr>
        <w:t>局</w:t>
      </w:r>
      <w:r w:rsidRPr="00B01C4A">
        <w:rPr>
          <w:rFonts w:ascii="仿宋_GB2312" w:eastAsia="仿宋_GB2312" w:hint="eastAsia"/>
          <w:sz w:val="32"/>
          <w:szCs w:val="32"/>
        </w:rPr>
        <w:t>法治政府建设领导小组有效运转，</w:t>
      </w:r>
      <w:r w:rsidR="007E0889" w:rsidRPr="007E0889">
        <w:rPr>
          <w:rFonts w:ascii="仿宋_GB2312" w:eastAsia="仿宋_GB2312" w:hint="eastAsia"/>
          <w:sz w:val="32"/>
          <w:szCs w:val="32"/>
        </w:rPr>
        <w:t>党政主要负责人对全局法治建设重要工作亲自部署、重大问题亲自过问、重点环节亲自协调、重要任务亲自督办，先后召行政执法年度工作会、行政执法作风建设专题会、市场监管综合行政执法工作部署会</w:t>
      </w:r>
      <w:r w:rsidR="007E0889" w:rsidRPr="00976076">
        <w:rPr>
          <w:rFonts w:ascii="仿宋_GB2312" w:eastAsia="仿宋_GB2312" w:hint="eastAsia"/>
          <w:color w:val="333333"/>
          <w:sz w:val="32"/>
          <w:szCs w:val="32"/>
        </w:rPr>
        <w:t>等重要会议</w:t>
      </w:r>
      <w:r w:rsidR="007E0889">
        <w:rPr>
          <w:rFonts w:ascii="仿宋_GB2312" w:eastAsia="仿宋_GB2312" w:hint="eastAsia"/>
          <w:color w:val="333333"/>
          <w:sz w:val="32"/>
          <w:szCs w:val="32"/>
        </w:rPr>
        <w:t>,</w:t>
      </w:r>
      <w:r w:rsidRPr="00B01C4A">
        <w:rPr>
          <w:rFonts w:ascii="仿宋_GB2312" w:eastAsia="仿宋_GB2312" w:hint="eastAsia"/>
          <w:sz w:val="32"/>
          <w:szCs w:val="32"/>
        </w:rPr>
        <w:t>坚持主要领导负责抓，分管领导具体抓的法治建设工作格局，统筹推进法治建设工作各项事务。</w:t>
      </w:r>
    </w:p>
    <w:p w:rsidR="007E0889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二是强化责任保障。</w:t>
      </w:r>
      <w:r w:rsidRPr="00B01C4A">
        <w:rPr>
          <w:rFonts w:ascii="仿宋_GB2312" w:eastAsia="仿宋_GB2312" w:hint="eastAsia"/>
          <w:sz w:val="32"/>
          <w:szCs w:val="32"/>
        </w:rPr>
        <w:t>按照《党政主要负责人履行推进法治建设第一责任人职责规定》，</w:t>
      </w:r>
      <w:r w:rsidR="007E0889" w:rsidRPr="007E0889">
        <w:rPr>
          <w:rFonts w:ascii="仿宋_GB2312" w:eastAsia="仿宋_GB2312" w:hint="eastAsia"/>
          <w:sz w:val="32"/>
          <w:szCs w:val="32"/>
        </w:rPr>
        <w:t>先后修订印发了《罚没物资管理制度》《铁拳行动实施方案》《年度培训计划》等系列文件，</w:t>
      </w:r>
      <w:r w:rsidR="007E0889" w:rsidRPr="00B01C4A">
        <w:rPr>
          <w:rFonts w:ascii="仿宋_GB2312" w:eastAsia="仿宋_GB2312" w:hint="eastAsia"/>
          <w:sz w:val="32"/>
          <w:szCs w:val="32"/>
        </w:rPr>
        <w:lastRenderedPageBreak/>
        <w:t>细化了全局法治建设工作任务，</w:t>
      </w:r>
      <w:r w:rsidR="007E0889" w:rsidRPr="007E0889">
        <w:rPr>
          <w:rFonts w:ascii="仿宋_GB2312" w:eastAsia="仿宋_GB2312" w:hint="eastAsia"/>
          <w:sz w:val="32"/>
          <w:szCs w:val="32"/>
        </w:rPr>
        <w:t>做到了“有步骤、有重点”地推进法治建设工作。同时，把法治建设经费纳入预算，不断加大投入力度，保障全系统法治建设工作的顺利开展。</w:t>
      </w:r>
      <w:bookmarkStart w:id="0" w:name="_GoBack"/>
      <w:bookmarkEnd w:id="0"/>
    </w:p>
    <w:p w:rsidR="007E0889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三是发挥示范作用。</w:t>
      </w:r>
      <w:r w:rsidRPr="00B01C4A">
        <w:rPr>
          <w:rFonts w:ascii="仿宋_GB2312" w:eastAsia="仿宋_GB2312" w:hint="eastAsia"/>
          <w:sz w:val="32"/>
          <w:szCs w:val="32"/>
        </w:rPr>
        <w:t>局班子成员坚持做带头学法、克己守法、规范用法的表率</w:t>
      </w:r>
      <w:r w:rsidR="007E0889">
        <w:rPr>
          <w:rFonts w:ascii="仿宋_GB2312" w:eastAsia="仿宋_GB2312" w:hint="eastAsia"/>
          <w:sz w:val="32"/>
          <w:szCs w:val="32"/>
        </w:rPr>
        <w:t>，认真</w:t>
      </w:r>
      <w:r w:rsidR="007E0889" w:rsidRPr="007E0889">
        <w:rPr>
          <w:rFonts w:ascii="仿宋_GB2312" w:eastAsia="仿宋_GB2312" w:hint="eastAsia"/>
          <w:sz w:val="32"/>
          <w:szCs w:val="32"/>
        </w:rPr>
        <w:t>学习《习近平法治思想学习纲要》</w:t>
      </w:r>
      <w:r w:rsidR="007E0889" w:rsidRPr="00B01C4A">
        <w:rPr>
          <w:rFonts w:ascii="仿宋_GB2312" w:eastAsia="仿宋_GB2312" w:hint="eastAsia"/>
          <w:sz w:val="32"/>
          <w:szCs w:val="32"/>
        </w:rPr>
        <w:t>《习近平法治思想学习问答》</w:t>
      </w:r>
      <w:r w:rsidR="007E0889">
        <w:rPr>
          <w:rFonts w:ascii="仿宋_GB2312" w:eastAsia="仿宋_GB2312" w:hint="eastAsia"/>
          <w:sz w:val="32"/>
          <w:szCs w:val="32"/>
        </w:rPr>
        <w:t>，</w:t>
      </w:r>
      <w:r w:rsidR="007E0889" w:rsidRPr="007E0889">
        <w:rPr>
          <w:rFonts w:ascii="仿宋_GB2312" w:eastAsia="仿宋_GB2312"/>
          <w:sz w:val="32"/>
          <w:szCs w:val="32"/>
        </w:rPr>
        <w:t>深入学习《中国共产党廉洁自律准则》等党内法规、《宪法》《民法典》等国家基础法律法规以及《食品安全法》《优化营商环境条例》等与市场监管业务紧密相关的法律法规，为推进法治建设打牢理论基础。</w:t>
      </w:r>
    </w:p>
    <w:p w:rsidR="008C2049" w:rsidRPr="00B01C4A" w:rsidRDefault="008C2049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B01C4A">
        <w:rPr>
          <w:rFonts w:ascii="黑体" w:eastAsia="黑体" w:hAnsi="黑体" w:hint="eastAsia"/>
          <w:sz w:val="32"/>
          <w:szCs w:val="32"/>
        </w:rPr>
        <w:t>二、推进法治政府建设的主要举措和成效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黑体" w:eastAsia="黑体" w:hAnsi="黑体" w:hint="eastAsia"/>
          <w:sz w:val="32"/>
          <w:szCs w:val="32"/>
        </w:rPr>
        <w:t>（</w:t>
      </w:r>
      <w:r w:rsidRPr="00B01C4A">
        <w:rPr>
          <w:rFonts w:ascii="黑体" w:eastAsia="黑体" w:hAnsi="黑体" w:hint="eastAsia"/>
          <w:sz w:val="32"/>
          <w:szCs w:val="32"/>
        </w:rPr>
        <w:t>一</w:t>
      </w:r>
      <w:r w:rsidRPr="00B01C4A">
        <w:rPr>
          <w:rFonts w:ascii="黑体" w:eastAsia="黑体" w:hAnsi="黑体" w:hint="eastAsia"/>
          <w:sz w:val="32"/>
          <w:szCs w:val="32"/>
        </w:rPr>
        <w:t>）以高标准规范决策推进依法行政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一是严格依法依规决策，执行重大决策法定程序。</w:t>
      </w:r>
      <w:r w:rsidRPr="00B01C4A">
        <w:rPr>
          <w:rFonts w:ascii="仿宋_GB2312" w:eastAsia="仿宋_GB2312" w:hint="eastAsia"/>
          <w:sz w:val="32"/>
          <w:szCs w:val="32"/>
        </w:rPr>
        <w:t>坚持民主集中制，严格执行“三重一大”事项议事规则和决策程序，经集体讨论研究后实施，不搞一言堂。对涉及民生重大行政决策制定前广泛征求意见，严格依照法定权限行使职权、履行职责。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二是深入推进政务公开，促进权力在阳光下运行。</w:t>
      </w:r>
      <w:r w:rsidRPr="00B01C4A">
        <w:rPr>
          <w:rFonts w:ascii="仿宋_GB2312" w:eastAsia="仿宋_GB2312" w:hint="eastAsia"/>
          <w:sz w:val="32"/>
          <w:szCs w:val="32"/>
        </w:rPr>
        <w:t>认真贯彻实施《政府信息公开条例》，利用县政府门户网站、微信公众号等信息化平台，公开发布机构概况、监管动态、工作信息、新闻报道等内容，今年以来发布、公开各类信息</w:t>
      </w:r>
      <w:r w:rsidRPr="00B01C4A">
        <w:rPr>
          <w:rFonts w:ascii="仿宋_GB2312" w:eastAsia="仿宋_GB2312"/>
          <w:sz w:val="32"/>
          <w:szCs w:val="32"/>
        </w:rPr>
        <w:t>860余条</w:t>
      </w:r>
      <w:r w:rsidRPr="00B01C4A">
        <w:rPr>
          <w:rFonts w:ascii="仿宋_GB2312" w:eastAsia="仿宋_GB2312" w:hint="eastAsia"/>
          <w:sz w:val="32"/>
          <w:szCs w:val="32"/>
        </w:rPr>
        <w:t>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三是落实法律顾问制度，全面深入推进依法行政。</w:t>
      </w:r>
      <w:r w:rsidRPr="00B01C4A">
        <w:rPr>
          <w:rFonts w:ascii="仿宋_GB2312" w:eastAsia="仿宋_GB2312" w:hint="eastAsia"/>
          <w:sz w:val="32"/>
          <w:szCs w:val="32"/>
        </w:rPr>
        <w:t>聘请河南碧野律师事务所王律师担任法律顾问，为市场监管重大决策、规</w:t>
      </w:r>
      <w:r w:rsidRPr="00B01C4A">
        <w:rPr>
          <w:rFonts w:ascii="仿宋_GB2312" w:eastAsia="仿宋_GB2312" w:hint="eastAsia"/>
          <w:sz w:val="32"/>
          <w:szCs w:val="32"/>
        </w:rPr>
        <w:lastRenderedPageBreak/>
        <w:t>范性文件制定、行政复议诉讼等提供法律意见和建议,推进我局各项重大决策部署合法合规。参与复议诉讼案件办理等</w:t>
      </w:r>
      <w:r w:rsidRPr="00B01C4A">
        <w:rPr>
          <w:rFonts w:ascii="仿宋_GB2312" w:eastAsia="仿宋_GB2312"/>
          <w:sz w:val="32"/>
          <w:szCs w:val="32"/>
        </w:rPr>
        <w:t>14次</w:t>
      </w:r>
      <w:r w:rsidRPr="00B01C4A">
        <w:rPr>
          <w:rFonts w:ascii="仿宋_GB2312" w:eastAsia="仿宋_GB2312" w:hint="eastAsia"/>
          <w:sz w:val="32"/>
          <w:szCs w:val="32"/>
        </w:rPr>
        <w:t>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黑体" w:eastAsia="黑体" w:hAnsi="黑体" w:hint="eastAsia"/>
          <w:sz w:val="32"/>
          <w:szCs w:val="32"/>
        </w:rPr>
        <w:t>（</w:t>
      </w:r>
      <w:r w:rsidRPr="00B01C4A">
        <w:rPr>
          <w:rFonts w:ascii="黑体" w:eastAsia="黑体" w:hAnsi="黑体" w:hint="eastAsia"/>
          <w:sz w:val="32"/>
          <w:szCs w:val="32"/>
        </w:rPr>
        <w:t>二</w:t>
      </w:r>
      <w:r w:rsidRPr="00B01C4A">
        <w:rPr>
          <w:rFonts w:ascii="黑体" w:eastAsia="黑体" w:hAnsi="黑体" w:hint="eastAsia"/>
          <w:sz w:val="32"/>
          <w:szCs w:val="32"/>
        </w:rPr>
        <w:t>）以高要求推动全面履行部门职能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一是始终坚持依法行政。</w:t>
      </w:r>
      <w:r w:rsidRPr="00B01C4A">
        <w:rPr>
          <w:rFonts w:ascii="仿宋_GB2312" w:eastAsia="仿宋_GB2312" w:hint="eastAsia"/>
          <w:sz w:val="32"/>
          <w:szCs w:val="32"/>
        </w:rPr>
        <w:t>一是严厉查处各类违法行为。</w:t>
      </w:r>
      <w:r w:rsidRPr="00B01C4A">
        <w:rPr>
          <w:rFonts w:ascii="仿宋_GB2312" w:eastAsia="仿宋_GB2312"/>
          <w:sz w:val="32"/>
          <w:szCs w:val="32"/>
        </w:rPr>
        <w:t>2024年共查处产品质量、食品、价格等市场监管领域案件468起，有效维护市场经营秩序；二是严格执法过程。组织法律知识学习测试，年审行政执法证169人并落实持证上岗制度，对容易引起争议的执法活动实行全过程记录；</w:t>
      </w:r>
      <w:r w:rsidRPr="00B01C4A">
        <w:rPr>
          <w:rFonts w:ascii="仿宋_GB2312" w:eastAsia="仿宋_GB2312" w:hint="eastAsia"/>
          <w:sz w:val="32"/>
          <w:szCs w:val="32"/>
        </w:rPr>
        <w:t>三是加强行政执法指导。对执法过程中，特别是在处理消费投诉、查办案件中的法律程序等问题，第一时间统筹协调指导解决，减少执法错误，降低执法风险。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二是持续发力优化营商环境。</w:t>
      </w:r>
      <w:r w:rsidRPr="00B01C4A">
        <w:rPr>
          <w:rFonts w:ascii="仿宋_GB2312" w:eastAsia="仿宋_GB2312" w:hint="eastAsia"/>
          <w:sz w:val="32"/>
          <w:szCs w:val="32"/>
        </w:rPr>
        <w:t>今年以来我局不断深化“证照分离”改革，优化企业开办流程，全面推行企业登记全程电子化系统，打破了以往时间、空间的限制，大幅削减办理时间，在提交材料齐全的前提下实现企业登记</w:t>
      </w:r>
      <w:r w:rsidRPr="00B01C4A">
        <w:rPr>
          <w:rFonts w:ascii="仿宋_GB2312" w:eastAsia="仿宋_GB2312"/>
          <w:sz w:val="32"/>
          <w:szCs w:val="32"/>
        </w:rPr>
        <w:t>1小时办结。2024年以来，全县新增各类市场主体5665户。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三是有序推进“双随机一公开”。</w:t>
      </w:r>
      <w:r w:rsidRPr="00B01C4A">
        <w:rPr>
          <w:rFonts w:ascii="仿宋_GB2312" w:eastAsia="仿宋_GB2312" w:hint="eastAsia"/>
          <w:sz w:val="32"/>
          <w:szCs w:val="32"/>
        </w:rPr>
        <w:t>成立“双随机、一公开”工作专班，制定抽查工作计划、抽查事项清单等，覆盖</w:t>
      </w:r>
      <w:r w:rsidRPr="00B01C4A">
        <w:rPr>
          <w:rFonts w:ascii="仿宋_GB2312" w:eastAsia="仿宋_GB2312"/>
          <w:sz w:val="32"/>
          <w:szCs w:val="32"/>
        </w:rPr>
        <w:t>25个行政执法单位共93个抽查计划；开展部门联合检查，将各单位的分散执法检查整合为联合检查</w:t>
      </w:r>
      <w:r w:rsidRPr="00B01C4A">
        <w:rPr>
          <w:rFonts w:ascii="仿宋_GB2312" w:eastAsia="仿宋_GB2312" w:hint="eastAsia"/>
          <w:sz w:val="32"/>
          <w:szCs w:val="32"/>
        </w:rPr>
        <w:t>计划</w:t>
      </w:r>
      <w:r w:rsidRPr="00B01C4A">
        <w:rPr>
          <w:rFonts w:ascii="仿宋_GB2312" w:eastAsia="仿宋_GB2312"/>
          <w:sz w:val="32"/>
          <w:szCs w:val="32"/>
        </w:rPr>
        <w:t>165个，实现</w:t>
      </w:r>
      <w:r w:rsidRPr="00B01C4A">
        <w:rPr>
          <w:rFonts w:ascii="仿宋_GB2312" w:eastAsia="仿宋_GB2312"/>
          <w:sz w:val="32"/>
          <w:szCs w:val="32"/>
        </w:rPr>
        <w:t>“</w:t>
      </w:r>
      <w:r w:rsidRPr="00B01C4A">
        <w:rPr>
          <w:rFonts w:ascii="仿宋_GB2312" w:eastAsia="仿宋_GB2312"/>
          <w:sz w:val="32"/>
          <w:szCs w:val="32"/>
        </w:rPr>
        <w:t>进一次门、查多项事</w:t>
      </w:r>
      <w:r w:rsidRPr="00B01C4A">
        <w:rPr>
          <w:rFonts w:ascii="仿宋_GB2312" w:eastAsia="仿宋_GB2312" w:hint="eastAsia"/>
          <w:sz w:val="32"/>
          <w:szCs w:val="32"/>
        </w:rPr>
        <w:t>、一次到位</w:t>
      </w:r>
      <w:r w:rsidRPr="00B01C4A">
        <w:rPr>
          <w:rFonts w:ascii="仿宋_GB2312" w:eastAsia="仿宋_GB2312"/>
          <w:sz w:val="32"/>
          <w:szCs w:val="32"/>
        </w:rPr>
        <w:t>”</w:t>
      </w:r>
      <w:r w:rsidRPr="00B01C4A">
        <w:rPr>
          <w:rFonts w:ascii="仿宋_GB2312" w:eastAsia="仿宋_GB2312"/>
          <w:sz w:val="32"/>
          <w:szCs w:val="32"/>
        </w:rPr>
        <w:t>的工作格局。截至目前已全部完成。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Ansi="楷体" w:hint="eastAsia"/>
          <w:b/>
          <w:sz w:val="32"/>
          <w:szCs w:val="32"/>
        </w:rPr>
        <w:t>四是强化监管守牢安全底线。</w:t>
      </w:r>
      <w:r w:rsidRPr="00B01C4A">
        <w:rPr>
          <w:rFonts w:ascii="仿宋_GB2312" w:eastAsia="仿宋_GB2312" w:hint="eastAsia"/>
          <w:sz w:val="32"/>
          <w:szCs w:val="32"/>
        </w:rPr>
        <w:t>一年来召开</w:t>
      </w:r>
      <w:r w:rsidRPr="00B01C4A">
        <w:rPr>
          <w:rFonts w:ascii="仿宋_GB2312" w:eastAsia="仿宋_GB2312"/>
          <w:sz w:val="32"/>
          <w:szCs w:val="32"/>
        </w:rPr>
        <w:t>10</w:t>
      </w:r>
      <w:r w:rsidRPr="00B01C4A">
        <w:rPr>
          <w:rFonts w:ascii="仿宋_GB2312" w:eastAsia="仿宋_GB2312" w:hint="eastAsia"/>
          <w:sz w:val="32"/>
          <w:szCs w:val="32"/>
        </w:rPr>
        <w:t>余次局长办公</w:t>
      </w:r>
      <w:r w:rsidRPr="00B01C4A">
        <w:rPr>
          <w:rFonts w:ascii="仿宋_GB2312" w:eastAsia="仿宋_GB2312" w:hint="eastAsia"/>
          <w:sz w:val="32"/>
          <w:szCs w:val="32"/>
        </w:rPr>
        <w:lastRenderedPageBreak/>
        <w:t>会安排部署安全生产工作，研究重点工作任务，健全完善责任体系，细化、量化了全局安全生产各项工作；深入商超校园、诊所药店、生产企业、加油站等，以高度的政治责任感强化安全生产检查，组织开展特种设备、危化品等专项整治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黑体" w:eastAsia="黑体" w:hAnsi="黑体" w:hint="eastAsia"/>
          <w:sz w:val="32"/>
          <w:szCs w:val="32"/>
        </w:rPr>
        <w:t>（</w:t>
      </w:r>
      <w:r w:rsidRPr="00B01C4A">
        <w:rPr>
          <w:rFonts w:ascii="黑体" w:eastAsia="黑体" w:hAnsi="黑体" w:hint="eastAsia"/>
          <w:sz w:val="32"/>
          <w:szCs w:val="32"/>
        </w:rPr>
        <w:t>三</w:t>
      </w:r>
      <w:r w:rsidRPr="00B01C4A">
        <w:rPr>
          <w:rFonts w:ascii="黑体" w:eastAsia="黑体" w:hAnsi="黑体" w:hint="eastAsia"/>
          <w:sz w:val="32"/>
          <w:szCs w:val="32"/>
        </w:rPr>
        <w:t>）以高质量严格规范行政执法行为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一是强化行政执法公示。</w:t>
      </w:r>
      <w:r w:rsidRPr="00B01C4A">
        <w:rPr>
          <w:rFonts w:ascii="仿宋_GB2312" w:eastAsia="仿宋_GB2312" w:hint="eastAsia"/>
          <w:sz w:val="32"/>
          <w:szCs w:val="32"/>
        </w:rPr>
        <w:t>对《权责清单》、执法流程图、规范性文件等，通过政府网站进行事前公示；对行政处罚、行政许可决定在国家企业平台、信用宝丰网进行事后公示，接受社会监督，公示率达到100%，全年公示各类信息</w:t>
      </w:r>
      <w:r w:rsidRPr="00B01C4A">
        <w:rPr>
          <w:rFonts w:ascii="仿宋_GB2312" w:eastAsia="仿宋_GB2312"/>
          <w:sz w:val="32"/>
          <w:szCs w:val="32"/>
        </w:rPr>
        <w:t>6010</w:t>
      </w:r>
      <w:r w:rsidRPr="00B01C4A">
        <w:rPr>
          <w:rFonts w:ascii="仿宋_GB2312" w:eastAsia="仿宋_GB2312" w:hint="eastAsia"/>
          <w:sz w:val="32"/>
          <w:szCs w:val="32"/>
        </w:rPr>
        <w:t>余条。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二是推行行政执法全程记录制度。</w:t>
      </w:r>
      <w:r w:rsidRPr="00B01C4A">
        <w:rPr>
          <w:rFonts w:ascii="仿宋_GB2312" w:eastAsia="仿宋_GB2312" w:hint="eastAsia"/>
          <w:sz w:val="32"/>
          <w:szCs w:val="32"/>
        </w:rPr>
        <w:t>推动落实《行政执法全过程记录制度》，综合执法大队每2-3人配备</w:t>
      </w:r>
      <w:r w:rsidRPr="00B01C4A">
        <w:rPr>
          <w:rFonts w:ascii="仿宋_GB2312" w:eastAsia="仿宋_GB2312"/>
          <w:sz w:val="32"/>
          <w:szCs w:val="32"/>
        </w:rPr>
        <w:t>1台执法记录仪，执法人员在日常巡查、调查取证、文书送达、行政强制等行政执法活动</w:t>
      </w:r>
      <w:r w:rsidRPr="00B01C4A">
        <w:rPr>
          <w:rFonts w:ascii="仿宋_GB2312" w:eastAsia="仿宋_GB2312" w:hint="eastAsia"/>
          <w:sz w:val="32"/>
          <w:szCs w:val="32"/>
        </w:rPr>
        <w:t>中</w:t>
      </w:r>
      <w:r w:rsidRPr="00B01C4A">
        <w:rPr>
          <w:rFonts w:ascii="仿宋_GB2312" w:eastAsia="仿宋_GB2312"/>
          <w:sz w:val="32"/>
          <w:szCs w:val="32"/>
        </w:rPr>
        <w:t>进行动态</w:t>
      </w:r>
      <w:r w:rsidRPr="00B01C4A">
        <w:rPr>
          <w:rFonts w:ascii="仿宋_GB2312" w:eastAsia="仿宋_GB2312" w:hint="eastAsia"/>
          <w:sz w:val="32"/>
          <w:szCs w:val="32"/>
        </w:rPr>
        <w:t>音视频记录。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三是严把重大执法决定法制审核关。</w:t>
      </w:r>
      <w:r w:rsidRPr="00B01C4A">
        <w:rPr>
          <w:rFonts w:ascii="仿宋_GB2312" w:eastAsia="仿宋_GB2312" w:hint="eastAsia"/>
          <w:sz w:val="32"/>
          <w:szCs w:val="32"/>
        </w:rPr>
        <w:t>加强行政处罚案件法制审核，重大复杂案件行政处罚须经法制机构逐项审核，再由局班子会议集体讨论研究通过后，方可作出行政处罚决定，全年共召集开展集体讨论案件</w:t>
      </w:r>
      <w:r w:rsidRPr="00B01C4A">
        <w:rPr>
          <w:rFonts w:ascii="仿宋_GB2312" w:eastAsia="仿宋_GB2312"/>
          <w:sz w:val="32"/>
          <w:szCs w:val="32"/>
        </w:rPr>
        <w:t>41起。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黑体" w:eastAsia="黑体" w:hAnsi="黑体" w:hint="eastAsia"/>
          <w:sz w:val="32"/>
          <w:szCs w:val="32"/>
        </w:rPr>
        <w:t>（</w:t>
      </w:r>
      <w:r w:rsidRPr="00B01C4A">
        <w:rPr>
          <w:rFonts w:ascii="黑体" w:eastAsia="黑体" w:hAnsi="黑体" w:hint="eastAsia"/>
          <w:sz w:val="32"/>
          <w:szCs w:val="32"/>
        </w:rPr>
        <w:t>四</w:t>
      </w:r>
      <w:r w:rsidRPr="00B01C4A">
        <w:rPr>
          <w:rFonts w:ascii="黑体" w:eastAsia="黑体" w:hAnsi="黑体" w:hint="eastAsia"/>
          <w:sz w:val="32"/>
          <w:szCs w:val="32"/>
        </w:rPr>
        <w:t>）以高水平推动普法工作走向深入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一是健全机制。</w:t>
      </w:r>
      <w:r w:rsidRPr="00B01C4A">
        <w:rPr>
          <w:rFonts w:ascii="仿宋_GB2312" w:eastAsia="仿宋_GB2312" w:hint="eastAsia"/>
          <w:sz w:val="32"/>
          <w:szCs w:val="32"/>
        </w:rPr>
        <w:t>制定《202</w:t>
      </w:r>
      <w:r w:rsidRPr="00B01C4A">
        <w:rPr>
          <w:rFonts w:ascii="仿宋_GB2312" w:eastAsia="仿宋_GB2312"/>
          <w:sz w:val="32"/>
          <w:szCs w:val="32"/>
        </w:rPr>
        <w:t>4</w:t>
      </w:r>
      <w:r w:rsidRPr="00B01C4A">
        <w:rPr>
          <w:rFonts w:ascii="仿宋_GB2312" w:eastAsia="仿宋_GB2312" w:hint="eastAsia"/>
          <w:sz w:val="32"/>
          <w:szCs w:val="32"/>
        </w:rPr>
        <w:t>年度普法宣传工作计划》，明确年度普法工作目标、主要任务和保障措施，稳步开展年度普法宣传，确保“八五”普法规划顺利推进。</w:t>
      </w:r>
      <w:r w:rsidRPr="00B01C4A">
        <w:rPr>
          <w:rFonts w:ascii="仿宋_GB2312" w:eastAsia="仿宋_GB2312"/>
          <w:sz w:val="32"/>
          <w:szCs w:val="32"/>
        </w:rPr>
        <w:t>举办轻微违法免罚处置</w:t>
      </w:r>
      <w:r w:rsidRPr="00B01C4A">
        <w:rPr>
          <w:rFonts w:ascii="仿宋_GB2312" w:eastAsia="仿宋_GB2312" w:hint="eastAsia"/>
          <w:sz w:val="32"/>
          <w:szCs w:val="32"/>
        </w:rPr>
        <w:t>专</w:t>
      </w:r>
      <w:r w:rsidRPr="00B01C4A">
        <w:rPr>
          <w:rFonts w:ascii="仿宋_GB2312" w:eastAsia="仿宋_GB2312" w:hint="eastAsia"/>
          <w:sz w:val="32"/>
          <w:szCs w:val="32"/>
        </w:rPr>
        <w:lastRenderedPageBreak/>
        <w:t>题</w:t>
      </w:r>
      <w:r w:rsidRPr="00B01C4A">
        <w:rPr>
          <w:rFonts w:ascii="仿宋_GB2312" w:eastAsia="仿宋_GB2312"/>
          <w:sz w:val="32"/>
          <w:szCs w:val="32"/>
        </w:rPr>
        <w:t>法治培训4期</w:t>
      </w:r>
      <w:r w:rsidRPr="00B01C4A">
        <w:rPr>
          <w:rFonts w:ascii="仿宋_GB2312" w:eastAsia="仿宋_GB2312" w:hint="eastAsia"/>
          <w:sz w:val="32"/>
          <w:szCs w:val="32"/>
        </w:rPr>
        <w:t>，进一步提高经营主体容错率</w:t>
      </w:r>
      <w:r w:rsidRPr="00B01C4A">
        <w:rPr>
          <w:rFonts w:ascii="仿宋_GB2312" w:eastAsia="仿宋_GB2312"/>
          <w:sz w:val="32"/>
          <w:szCs w:val="32"/>
        </w:rPr>
        <w:t>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二是全员学法。</w:t>
      </w:r>
      <w:r w:rsidRPr="00B01C4A">
        <w:rPr>
          <w:rFonts w:ascii="仿宋_GB2312" w:eastAsia="仿宋_GB2312" w:hint="eastAsia"/>
          <w:sz w:val="32"/>
          <w:szCs w:val="32"/>
        </w:rPr>
        <w:t>通过“走出去”与“引进来”相结合的方式，以习近平法治思想、市场监管法律法规为重点组织领导干部学法。开展习近平法治思想学习问答学习、市场监管全员轮训学习、公共法律知识培训、执法办案系统培训等内部</w:t>
      </w:r>
      <w:r w:rsidRPr="00B01C4A">
        <w:rPr>
          <w:rFonts w:ascii="仿宋_GB2312" w:eastAsia="仿宋_GB2312"/>
          <w:sz w:val="32"/>
          <w:szCs w:val="32"/>
        </w:rPr>
        <w:t>法律知识培训10期。</w:t>
      </w:r>
    </w:p>
    <w:p w:rsidR="0074709D" w:rsidRPr="00B01C4A" w:rsidRDefault="0074709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三是创新形式，落实责任。</w:t>
      </w:r>
      <w:r w:rsidRPr="00B01C4A">
        <w:rPr>
          <w:rFonts w:ascii="仿宋_GB2312" w:eastAsia="仿宋_GB2312" w:hint="eastAsia"/>
          <w:sz w:val="32"/>
          <w:szCs w:val="32"/>
        </w:rPr>
        <w:t>线上线下齐发力落实普法责任制，线上通过政府网和局微信公众号等开展普法宣传、以案说法。线下一方面利用“</w:t>
      </w:r>
      <w:r w:rsidRPr="00B01C4A">
        <w:rPr>
          <w:rFonts w:ascii="仿宋_GB2312" w:eastAsia="仿宋_GB2312"/>
          <w:sz w:val="32"/>
          <w:szCs w:val="32"/>
        </w:rPr>
        <w:t>3.15</w:t>
      </w:r>
      <w:r w:rsidRPr="00B01C4A">
        <w:rPr>
          <w:rFonts w:ascii="仿宋_GB2312" w:eastAsia="仿宋_GB2312"/>
          <w:sz w:val="32"/>
          <w:szCs w:val="32"/>
        </w:rPr>
        <w:t>”</w:t>
      </w:r>
      <w:r w:rsidRPr="00B01C4A">
        <w:rPr>
          <w:rFonts w:ascii="仿宋_GB2312" w:eastAsia="仿宋_GB2312"/>
          <w:sz w:val="32"/>
          <w:szCs w:val="32"/>
        </w:rPr>
        <w:t>消费者权益保护日、食品安全周、质量月等时间节点开展多样化宣传，</w:t>
      </w:r>
      <w:r w:rsidRPr="00B01C4A">
        <w:rPr>
          <w:rFonts w:ascii="仿宋_GB2312" w:eastAsia="仿宋_GB2312" w:hint="eastAsia"/>
          <w:sz w:val="32"/>
          <w:szCs w:val="32"/>
        </w:rPr>
        <w:t>另一方面</w:t>
      </w:r>
      <w:r w:rsidRPr="00B01C4A">
        <w:rPr>
          <w:rFonts w:ascii="仿宋_GB2312" w:eastAsia="仿宋_GB2312"/>
          <w:sz w:val="32"/>
          <w:szCs w:val="32"/>
        </w:rPr>
        <w:t>将普法与执法有效结合，在日常监管执法中向企业和群众宣传</w:t>
      </w:r>
      <w:r w:rsidRPr="00B01C4A">
        <w:rPr>
          <w:rFonts w:ascii="仿宋_GB2312" w:eastAsia="仿宋_GB2312" w:hint="eastAsia"/>
          <w:sz w:val="32"/>
          <w:szCs w:val="32"/>
        </w:rPr>
        <w:t>国家</w:t>
      </w:r>
      <w:r w:rsidRPr="00B01C4A">
        <w:rPr>
          <w:rFonts w:ascii="仿宋_GB2312" w:eastAsia="仿宋_GB2312"/>
          <w:sz w:val="32"/>
          <w:szCs w:val="32"/>
        </w:rPr>
        <w:t>法律法规和大政方针。</w:t>
      </w:r>
    </w:p>
    <w:p w:rsidR="008C2049" w:rsidRPr="00B01C4A" w:rsidRDefault="008C2049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B01C4A">
        <w:rPr>
          <w:rFonts w:ascii="黑体" w:eastAsia="黑体" w:hAnsi="黑体" w:hint="eastAsia"/>
          <w:sz w:val="32"/>
          <w:szCs w:val="32"/>
        </w:rPr>
        <w:t>三、</w:t>
      </w:r>
      <w:r w:rsidR="00924B5B" w:rsidRPr="00B01C4A">
        <w:rPr>
          <w:rFonts w:ascii="黑体" w:eastAsia="黑体" w:hAnsi="黑体" w:hint="eastAsia"/>
          <w:sz w:val="32"/>
          <w:szCs w:val="32"/>
        </w:rPr>
        <w:t>推进法治政府建设存在的不足</w:t>
      </w:r>
    </w:p>
    <w:p w:rsidR="008C2049" w:rsidRPr="00B01C4A" w:rsidRDefault="0052644B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sz w:val="32"/>
          <w:szCs w:val="32"/>
        </w:rPr>
        <w:t>202</w:t>
      </w:r>
      <w:r w:rsidR="0074709D" w:rsidRPr="00B01C4A">
        <w:rPr>
          <w:rFonts w:ascii="仿宋_GB2312" w:eastAsia="仿宋_GB2312"/>
          <w:sz w:val="32"/>
          <w:szCs w:val="32"/>
        </w:rPr>
        <w:t>4</w:t>
      </w:r>
      <w:r w:rsidRPr="00B01C4A">
        <w:rPr>
          <w:rFonts w:ascii="仿宋_GB2312" w:eastAsia="仿宋_GB2312" w:hint="eastAsia"/>
          <w:sz w:val="32"/>
          <w:szCs w:val="32"/>
        </w:rPr>
        <w:t>年</w:t>
      </w:r>
      <w:r w:rsidR="002A422D" w:rsidRPr="00B01C4A">
        <w:rPr>
          <w:rFonts w:ascii="仿宋_GB2312" w:eastAsia="仿宋_GB2312" w:hint="eastAsia"/>
          <w:sz w:val="32"/>
          <w:szCs w:val="32"/>
        </w:rPr>
        <w:t>县</w:t>
      </w:r>
      <w:r w:rsidRPr="00B01C4A">
        <w:rPr>
          <w:rFonts w:ascii="仿宋_GB2312" w:eastAsia="仿宋_GB2312" w:hint="eastAsia"/>
          <w:sz w:val="32"/>
          <w:szCs w:val="32"/>
        </w:rPr>
        <w:t>市场监督管理局在推进法治建设方面取得了一定的成绩，但也存在一些不足和差距，主要表现在：</w:t>
      </w:r>
      <w:r w:rsidR="00625D58" w:rsidRPr="00B01C4A">
        <w:rPr>
          <w:rFonts w:ascii="仿宋_GB2312" w:eastAsia="仿宋_GB2312" w:hint="eastAsia"/>
          <w:sz w:val="32"/>
          <w:szCs w:val="32"/>
        </w:rPr>
        <w:t>一是</w:t>
      </w:r>
      <w:r w:rsidR="00E34EAC" w:rsidRPr="00B01C4A">
        <w:rPr>
          <w:rFonts w:ascii="仿宋_GB2312" w:eastAsia="仿宋_GB2312" w:hint="eastAsia"/>
          <w:sz w:val="32"/>
          <w:szCs w:val="32"/>
        </w:rPr>
        <w:t>因法律法规</w:t>
      </w:r>
      <w:r w:rsidR="00924B5B" w:rsidRPr="00B01C4A">
        <w:rPr>
          <w:rFonts w:ascii="仿宋_GB2312" w:eastAsia="仿宋_GB2312" w:hint="eastAsia"/>
          <w:sz w:val="32"/>
          <w:szCs w:val="32"/>
        </w:rPr>
        <w:t>规章和</w:t>
      </w:r>
      <w:r w:rsidR="00B731A0" w:rsidRPr="00B01C4A">
        <w:rPr>
          <w:rFonts w:ascii="仿宋_GB2312" w:eastAsia="仿宋_GB2312" w:hint="eastAsia"/>
          <w:sz w:val="32"/>
          <w:szCs w:val="32"/>
        </w:rPr>
        <w:t>国家</w:t>
      </w:r>
      <w:r w:rsidR="00924B5B" w:rsidRPr="00B01C4A">
        <w:rPr>
          <w:rFonts w:ascii="仿宋_GB2312" w:eastAsia="仿宋_GB2312" w:hint="eastAsia"/>
          <w:sz w:val="32"/>
          <w:szCs w:val="32"/>
        </w:rPr>
        <w:t>政策</w:t>
      </w:r>
      <w:r w:rsidR="00E34EAC" w:rsidRPr="00B01C4A">
        <w:rPr>
          <w:rFonts w:ascii="仿宋_GB2312" w:eastAsia="仿宋_GB2312" w:hint="eastAsia"/>
          <w:sz w:val="32"/>
          <w:szCs w:val="32"/>
        </w:rPr>
        <w:t>不断有新发布，</w:t>
      </w:r>
      <w:r w:rsidR="00625D58" w:rsidRPr="00B01C4A">
        <w:rPr>
          <w:rFonts w:ascii="仿宋_GB2312" w:eastAsia="仿宋_GB2312" w:hint="eastAsia"/>
          <w:sz w:val="32"/>
          <w:szCs w:val="32"/>
        </w:rPr>
        <w:t>处于不断更新中</w:t>
      </w:r>
      <w:r w:rsidR="00924B5B" w:rsidRPr="00B01C4A">
        <w:rPr>
          <w:rFonts w:ascii="仿宋_GB2312" w:eastAsia="仿宋_GB2312" w:hint="eastAsia"/>
          <w:sz w:val="32"/>
          <w:szCs w:val="32"/>
        </w:rPr>
        <w:t>，</w:t>
      </w:r>
      <w:r w:rsidR="00E34EAC" w:rsidRPr="00B01C4A">
        <w:rPr>
          <w:rFonts w:ascii="仿宋_GB2312" w:eastAsia="仿宋_GB2312" w:hint="eastAsia"/>
          <w:sz w:val="32"/>
          <w:szCs w:val="32"/>
        </w:rPr>
        <w:t>执法队伍的业务水平</w:t>
      </w:r>
      <w:r w:rsidR="00924B5B" w:rsidRPr="00B01C4A">
        <w:rPr>
          <w:rFonts w:ascii="仿宋_GB2312" w:eastAsia="仿宋_GB2312" w:hint="eastAsia"/>
          <w:sz w:val="32"/>
          <w:szCs w:val="32"/>
        </w:rPr>
        <w:t>和法律素养</w:t>
      </w:r>
      <w:r w:rsidR="00625D58" w:rsidRPr="00B01C4A">
        <w:rPr>
          <w:rFonts w:ascii="仿宋_GB2312" w:eastAsia="仿宋_GB2312" w:hint="eastAsia"/>
          <w:sz w:val="32"/>
          <w:szCs w:val="32"/>
        </w:rPr>
        <w:t>也需要</w:t>
      </w:r>
      <w:r w:rsidR="00BD2F76" w:rsidRPr="00B01C4A">
        <w:rPr>
          <w:rFonts w:ascii="仿宋_GB2312" w:eastAsia="仿宋_GB2312" w:hint="eastAsia"/>
          <w:sz w:val="32"/>
          <w:szCs w:val="32"/>
        </w:rPr>
        <w:t>同步进一步</w:t>
      </w:r>
      <w:r w:rsidR="00E34EAC" w:rsidRPr="00B01C4A">
        <w:rPr>
          <w:rFonts w:ascii="仿宋_GB2312" w:eastAsia="仿宋_GB2312" w:hint="eastAsia"/>
          <w:sz w:val="32"/>
          <w:szCs w:val="32"/>
        </w:rPr>
        <w:t>提高，</w:t>
      </w:r>
      <w:r w:rsidR="0010463A" w:rsidRPr="00B01C4A">
        <w:rPr>
          <w:rFonts w:ascii="仿宋_GB2312" w:eastAsia="仿宋_GB2312" w:hint="eastAsia"/>
          <w:sz w:val="32"/>
          <w:szCs w:val="32"/>
        </w:rPr>
        <w:t>普法和</w:t>
      </w:r>
      <w:r w:rsidR="00E34EAC" w:rsidRPr="00B01C4A">
        <w:rPr>
          <w:rFonts w:ascii="仿宋_GB2312" w:eastAsia="仿宋_GB2312" w:hint="eastAsia"/>
          <w:sz w:val="32"/>
          <w:szCs w:val="32"/>
        </w:rPr>
        <w:t>柔性执法的力度仍需再加强。</w:t>
      </w:r>
      <w:r w:rsidR="00BD2F76" w:rsidRPr="00B01C4A">
        <w:rPr>
          <w:rFonts w:ascii="仿宋_GB2312" w:eastAsia="仿宋_GB2312" w:hint="eastAsia"/>
          <w:sz w:val="32"/>
          <w:szCs w:val="32"/>
        </w:rPr>
        <w:t>二是因职业投诉人规模越来越大，行政复议案件发案量呈现增多趋势，执法人员有效处置能力还需进一步加强。</w:t>
      </w:r>
    </w:p>
    <w:p w:rsidR="008C2049" w:rsidRPr="00B01C4A" w:rsidRDefault="008C2049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四、</w:t>
      </w:r>
      <w:r w:rsidR="00924B5B" w:rsidRPr="00B01C4A">
        <w:rPr>
          <w:rFonts w:ascii="仿宋_GB2312" w:eastAsia="仿宋_GB2312" w:hint="eastAsia"/>
          <w:b/>
          <w:sz w:val="32"/>
          <w:szCs w:val="32"/>
        </w:rPr>
        <w:t>下一年度推进法治政府建设的初步</w:t>
      </w:r>
      <w:r w:rsidRPr="00B01C4A">
        <w:rPr>
          <w:rFonts w:ascii="仿宋_GB2312" w:eastAsia="仿宋_GB2312" w:hint="eastAsia"/>
          <w:b/>
          <w:sz w:val="32"/>
          <w:szCs w:val="32"/>
        </w:rPr>
        <w:t>安排</w:t>
      </w:r>
    </w:p>
    <w:p w:rsidR="002D29E3" w:rsidRPr="00B01C4A" w:rsidRDefault="00F021CF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sz w:val="32"/>
          <w:szCs w:val="32"/>
        </w:rPr>
        <w:t>202</w:t>
      </w:r>
      <w:r w:rsidR="0074709D" w:rsidRPr="00B01C4A">
        <w:rPr>
          <w:rFonts w:ascii="仿宋_GB2312" w:eastAsia="仿宋_GB2312"/>
          <w:sz w:val="32"/>
          <w:szCs w:val="32"/>
        </w:rPr>
        <w:t>5</w:t>
      </w:r>
      <w:r w:rsidR="00C03793" w:rsidRPr="00B01C4A">
        <w:rPr>
          <w:rFonts w:ascii="仿宋_GB2312" w:eastAsia="仿宋_GB2312" w:hint="eastAsia"/>
          <w:sz w:val="32"/>
          <w:szCs w:val="32"/>
        </w:rPr>
        <w:t>年</w:t>
      </w:r>
      <w:r w:rsidR="0052644B" w:rsidRPr="00B01C4A">
        <w:rPr>
          <w:rFonts w:ascii="仿宋_GB2312" w:eastAsia="仿宋_GB2312" w:hint="eastAsia"/>
          <w:sz w:val="32"/>
          <w:szCs w:val="32"/>
        </w:rPr>
        <w:t>工作中，</w:t>
      </w:r>
      <w:r w:rsidR="00B76E67" w:rsidRPr="00B01C4A">
        <w:rPr>
          <w:rFonts w:ascii="仿宋_GB2312" w:eastAsia="仿宋_GB2312" w:hint="eastAsia"/>
          <w:sz w:val="32"/>
          <w:szCs w:val="32"/>
        </w:rPr>
        <w:t>县市场监管局</w:t>
      </w:r>
      <w:r w:rsidR="0052644B" w:rsidRPr="00B01C4A">
        <w:rPr>
          <w:rFonts w:ascii="仿宋_GB2312" w:eastAsia="仿宋_GB2312" w:hint="eastAsia"/>
          <w:sz w:val="32"/>
          <w:szCs w:val="32"/>
        </w:rPr>
        <w:t>将继续以习近平法治思想为引领，</w:t>
      </w:r>
      <w:r w:rsidR="00B76E67" w:rsidRPr="00B01C4A">
        <w:rPr>
          <w:rFonts w:ascii="仿宋_GB2312" w:eastAsia="仿宋_GB2312" w:hint="eastAsia"/>
          <w:sz w:val="32"/>
          <w:szCs w:val="32"/>
        </w:rPr>
        <w:t>贯彻落实《宝丰县法治政府建设实施方案（</w:t>
      </w:r>
      <w:r w:rsidR="00B76E67" w:rsidRPr="00B01C4A">
        <w:rPr>
          <w:rFonts w:ascii="仿宋_GB2312" w:eastAsia="仿宋_GB2312"/>
          <w:sz w:val="32"/>
          <w:szCs w:val="32"/>
        </w:rPr>
        <w:t>2022</w:t>
      </w:r>
      <w:r w:rsidR="00B76E67" w:rsidRPr="00B01C4A">
        <w:rPr>
          <w:rFonts w:ascii="仿宋_GB2312" w:eastAsia="仿宋_GB2312"/>
          <w:sz w:val="32"/>
          <w:szCs w:val="32"/>
        </w:rPr>
        <w:t>—</w:t>
      </w:r>
      <w:r w:rsidR="00B76E67" w:rsidRPr="00B01C4A">
        <w:rPr>
          <w:rFonts w:ascii="仿宋_GB2312" w:eastAsia="仿宋_GB2312"/>
          <w:sz w:val="32"/>
          <w:szCs w:val="32"/>
        </w:rPr>
        <w:t>2025年）》</w:t>
      </w:r>
      <w:r w:rsidR="004C78C9" w:rsidRPr="00B01C4A">
        <w:rPr>
          <w:rFonts w:ascii="仿宋_GB2312" w:eastAsia="仿宋_GB2312" w:hint="eastAsia"/>
          <w:sz w:val="32"/>
          <w:szCs w:val="32"/>
        </w:rPr>
        <w:t>要求</w:t>
      </w:r>
      <w:r w:rsidR="00B76E67" w:rsidRPr="00B01C4A">
        <w:rPr>
          <w:rFonts w:ascii="仿宋_GB2312" w:eastAsia="仿宋_GB2312" w:hint="eastAsia"/>
          <w:sz w:val="32"/>
          <w:szCs w:val="32"/>
        </w:rPr>
        <w:t>，</w:t>
      </w:r>
      <w:r w:rsidR="0052644B" w:rsidRPr="00B01C4A">
        <w:rPr>
          <w:rFonts w:ascii="仿宋_GB2312" w:eastAsia="仿宋_GB2312" w:hint="eastAsia"/>
          <w:sz w:val="32"/>
          <w:szCs w:val="32"/>
        </w:rPr>
        <w:t>不断推进全局法治建设工作行稳致远。</w:t>
      </w:r>
    </w:p>
    <w:p w:rsidR="00BD2F76" w:rsidRPr="00B01C4A" w:rsidRDefault="0052644B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lastRenderedPageBreak/>
        <w:t>一是加强学习，</w:t>
      </w:r>
      <w:r w:rsidR="00BD2F76" w:rsidRPr="00B01C4A">
        <w:rPr>
          <w:rFonts w:ascii="仿宋_GB2312" w:eastAsia="仿宋_GB2312" w:hint="eastAsia"/>
          <w:b/>
          <w:sz w:val="32"/>
          <w:szCs w:val="32"/>
        </w:rPr>
        <w:t>提升业务水平</w:t>
      </w:r>
      <w:r w:rsidRPr="00B01C4A">
        <w:rPr>
          <w:rFonts w:ascii="仿宋_GB2312" w:eastAsia="仿宋_GB2312" w:hint="eastAsia"/>
          <w:b/>
          <w:sz w:val="32"/>
          <w:szCs w:val="32"/>
        </w:rPr>
        <w:t>。</w:t>
      </w:r>
      <w:r w:rsidR="00BD2F76" w:rsidRPr="00B01C4A">
        <w:rPr>
          <w:rFonts w:ascii="仿宋_GB2312" w:eastAsia="仿宋_GB2312" w:hint="eastAsia"/>
          <w:sz w:val="32"/>
          <w:szCs w:val="32"/>
        </w:rPr>
        <w:t>紧抓关键少数，完善各级领导干部、执法人员等全员学法用法制度</w:t>
      </w:r>
      <w:r w:rsidR="0010463A" w:rsidRPr="00B01C4A">
        <w:rPr>
          <w:rFonts w:ascii="仿宋_GB2312" w:eastAsia="仿宋_GB2312" w:hint="eastAsia"/>
          <w:sz w:val="32"/>
          <w:szCs w:val="32"/>
        </w:rPr>
        <w:t>，进行线上线下融合培训，提升法治、</w:t>
      </w:r>
      <w:r w:rsidR="00632552" w:rsidRPr="00B01C4A">
        <w:rPr>
          <w:rFonts w:ascii="仿宋_GB2312" w:eastAsia="仿宋_GB2312" w:hint="eastAsia"/>
          <w:sz w:val="32"/>
          <w:szCs w:val="32"/>
        </w:rPr>
        <w:t>稽查</w:t>
      </w:r>
      <w:r w:rsidR="0010463A" w:rsidRPr="00B01C4A">
        <w:rPr>
          <w:rFonts w:ascii="仿宋_GB2312" w:eastAsia="仿宋_GB2312" w:hint="eastAsia"/>
          <w:sz w:val="32"/>
          <w:szCs w:val="32"/>
        </w:rPr>
        <w:t>、</w:t>
      </w:r>
      <w:r w:rsidR="00632552" w:rsidRPr="00B01C4A">
        <w:rPr>
          <w:rFonts w:ascii="仿宋_GB2312" w:eastAsia="仿宋_GB2312" w:hint="eastAsia"/>
          <w:sz w:val="32"/>
          <w:szCs w:val="32"/>
        </w:rPr>
        <w:t>监管</w:t>
      </w:r>
      <w:r w:rsidR="0010463A" w:rsidRPr="00B01C4A">
        <w:rPr>
          <w:rFonts w:ascii="仿宋_GB2312" w:eastAsia="仿宋_GB2312" w:hint="eastAsia"/>
          <w:sz w:val="32"/>
          <w:szCs w:val="32"/>
        </w:rPr>
        <w:t>条线的针对性、适用性，扩大内容覆盖面，强化法治思想、公共法律、专业法律培训学习，以以案说法方式组织专题学习交流会，保持全年培训学习60个学时以上。</w:t>
      </w:r>
    </w:p>
    <w:p w:rsidR="0010463A" w:rsidRPr="00B01C4A" w:rsidRDefault="0052644B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二是深入实践，</w:t>
      </w:r>
      <w:r w:rsidR="0010463A" w:rsidRPr="00B01C4A">
        <w:rPr>
          <w:rFonts w:ascii="仿宋_GB2312" w:eastAsia="仿宋_GB2312" w:hint="eastAsia"/>
          <w:b/>
          <w:sz w:val="32"/>
          <w:szCs w:val="32"/>
        </w:rPr>
        <w:t>化解矛盾纠纷</w:t>
      </w:r>
      <w:r w:rsidRPr="00B01C4A">
        <w:rPr>
          <w:rFonts w:ascii="仿宋_GB2312" w:eastAsia="仿宋_GB2312" w:hint="eastAsia"/>
          <w:b/>
          <w:sz w:val="32"/>
          <w:szCs w:val="32"/>
        </w:rPr>
        <w:t>。</w:t>
      </w:r>
      <w:r w:rsidR="00514BBF" w:rsidRPr="00B01C4A">
        <w:rPr>
          <w:rFonts w:ascii="仿宋_GB2312" w:eastAsia="仿宋_GB2312" w:hint="eastAsia"/>
          <w:sz w:val="32"/>
          <w:szCs w:val="32"/>
        </w:rPr>
        <w:t>坚持服务</w:t>
      </w:r>
      <w:r w:rsidR="0010463A" w:rsidRPr="00B01C4A">
        <w:rPr>
          <w:rFonts w:ascii="仿宋_GB2312" w:eastAsia="仿宋_GB2312" w:hint="eastAsia"/>
          <w:sz w:val="32"/>
          <w:szCs w:val="32"/>
        </w:rPr>
        <w:t>理念开展柔性执法，加大提醒、告诫、约谈等行政指导力度，将行政指导与行政处罚相结合，</w:t>
      </w:r>
      <w:r w:rsidR="00514BBF" w:rsidRPr="00B01C4A">
        <w:rPr>
          <w:rFonts w:ascii="仿宋_GB2312" w:eastAsia="仿宋_GB2312" w:hint="eastAsia"/>
          <w:sz w:val="32"/>
          <w:szCs w:val="32"/>
        </w:rPr>
        <w:t>教育行政相对人改正违法行为，消除行政争议。积极处理投诉举报，严格依法依程序办理避免执法不规范，妥善化解消费者投诉纠纷提升调解满意度，降低行政复议发案量。</w:t>
      </w:r>
    </w:p>
    <w:p w:rsidR="0052644B" w:rsidRPr="00B01C4A" w:rsidRDefault="002A422D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 w:hint="eastAsia"/>
          <w:b/>
          <w:sz w:val="32"/>
          <w:szCs w:val="32"/>
        </w:rPr>
        <w:t>三是营造氛围，</w:t>
      </w:r>
      <w:r w:rsidR="000A26C4" w:rsidRPr="00B01C4A">
        <w:rPr>
          <w:rFonts w:ascii="仿宋_GB2312" w:eastAsia="仿宋_GB2312" w:hint="eastAsia"/>
          <w:b/>
          <w:sz w:val="32"/>
          <w:szCs w:val="32"/>
        </w:rPr>
        <w:t>大力</w:t>
      </w:r>
      <w:r w:rsidR="00A751EE" w:rsidRPr="00B01C4A">
        <w:rPr>
          <w:rFonts w:ascii="仿宋_GB2312" w:eastAsia="仿宋_GB2312" w:hint="eastAsia"/>
          <w:b/>
          <w:sz w:val="32"/>
          <w:szCs w:val="32"/>
        </w:rPr>
        <w:t>普法宣传</w:t>
      </w:r>
      <w:r w:rsidRPr="00B01C4A">
        <w:rPr>
          <w:rFonts w:ascii="仿宋_GB2312" w:eastAsia="仿宋_GB2312" w:hint="eastAsia"/>
          <w:b/>
          <w:sz w:val="32"/>
          <w:szCs w:val="32"/>
        </w:rPr>
        <w:t>。</w:t>
      </w:r>
      <w:r w:rsidR="00910C33" w:rsidRPr="00B01C4A">
        <w:rPr>
          <w:rFonts w:ascii="仿宋_GB2312" w:eastAsia="仿宋_GB2312" w:hint="eastAsia"/>
          <w:sz w:val="32"/>
          <w:szCs w:val="32"/>
        </w:rPr>
        <w:t>继续</w:t>
      </w:r>
      <w:r w:rsidR="0047239D" w:rsidRPr="00B01C4A">
        <w:rPr>
          <w:rFonts w:ascii="仿宋_GB2312" w:eastAsia="仿宋_GB2312" w:hint="eastAsia"/>
          <w:sz w:val="32"/>
          <w:szCs w:val="32"/>
        </w:rPr>
        <w:t>深入推进</w:t>
      </w:r>
      <w:r w:rsidR="0052644B" w:rsidRPr="00B01C4A">
        <w:rPr>
          <w:rFonts w:ascii="仿宋_GB2312" w:eastAsia="仿宋_GB2312" w:hint="eastAsia"/>
          <w:sz w:val="32"/>
          <w:szCs w:val="32"/>
        </w:rPr>
        <w:t>“八五”普法</w:t>
      </w:r>
      <w:r w:rsidR="0047239D" w:rsidRPr="00B01C4A">
        <w:rPr>
          <w:rFonts w:ascii="仿宋_GB2312" w:eastAsia="仿宋_GB2312" w:hint="eastAsia"/>
          <w:sz w:val="32"/>
          <w:szCs w:val="32"/>
        </w:rPr>
        <w:t>计划</w:t>
      </w:r>
      <w:r w:rsidR="0052644B" w:rsidRPr="00B01C4A">
        <w:rPr>
          <w:rFonts w:ascii="仿宋_GB2312" w:eastAsia="仿宋_GB2312" w:hint="eastAsia"/>
          <w:sz w:val="32"/>
          <w:szCs w:val="32"/>
        </w:rPr>
        <w:t>，</w:t>
      </w:r>
      <w:r w:rsidR="00632552" w:rsidRPr="00B01C4A">
        <w:rPr>
          <w:rFonts w:ascii="仿宋_GB2312" w:eastAsia="仿宋_GB2312" w:hint="eastAsia"/>
          <w:sz w:val="32"/>
          <w:szCs w:val="32"/>
        </w:rPr>
        <w:t>依托“3·15”“知识产权周”“质量月”等组织开展有针对性的专题普法活动</w:t>
      </w:r>
      <w:r w:rsidR="000A26C4" w:rsidRPr="00B01C4A">
        <w:rPr>
          <w:rFonts w:ascii="仿宋_GB2312" w:eastAsia="仿宋_GB2312" w:hint="eastAsia"/>
          <w:sz w:val="32"/>
          <w:szCs w:val="32"/>
        </w:rPr>
        <w:t>，提升公众参与度</w:t>
      </w:r>
      <w:r w:rsidR="00632552" w:rsidRPr="00B01C4A">
        <w:rPr>
          <w:rFonts w:ascii="仿宋_GB2312" w:eastAsia="仿宋_GB2312" w:hint="eastAsia"/>
          <w:sz w:val="32"/>
          <w:szCs w:val="32"/>
        </w:rPr>
        <w:t>。通过“集中曝光日”“集中曝光台”统一曝光一批典型案例，面向全行业加大震慑力度。</w:t>
      </w:r>
      <w:r w:rsidR="0052644B" w:rsidRPr="00B01C4A">
        <w:rPr>
          <w:rFonts w:ascii="仿宋_GB2312" w:eastAsia="仿宋_GB2312" w:hint="eastAsia"/>
          <w:sz w:val="32"/>
          <w:szCs w:val="32"/>
        </w:rPr>
        <w:t>落实“谁执法谁普法”普法责任制，创新形式开展法律“六进”</w:t>
      </w:r>
      <w:r w:rsidR="000A26C4" w:rsidRPr="00B01C4A">
        <w:rPr>
          <w:rFonts w:ascii="仿宋_GB2312" w:eastAsia="仿宋_GB2312" w:hint="eastAsia"/>
          <w:sz w:val="32"/>
          <w:szCs w:val="32"/>
        </w:rPr>
        <w:t>活动</w:t>
      </w:r>
      <w:r w:rsidR="0052644B" w:rsidRPr="00B01C4A">
        <w:rPr>
          <w:rFonts w:ascii="仿宋_GB2312" w:eastAsia="仿宋_GB2312" w:hint="eastAsia"/>
          <w:sz w:val="32"/>
          <w:szCs w:val="32"/>
        </w:rPr>
        <w:t>，在全社会营造尊法学法守法用法的良好氛围。</w:t>
      </w:r>
    </w:p>
    <w:p w:rsidR="00B731A0" w:rsidRPr="00B01C4A" w:rsidRDefault="00B731A0" w:rsidP="0074709D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200" w:firstLine="200"/>
        <w:jc w:val="both"/>
        <w:rPr>
          <w:rFonts w:ascii="仿宋_GB2312" w:eastAsia="仿宋_GB2312"/>
          <w:sz w:val="10"/>
          <w:szCs w:val="10"/>
        </w:rPr>
      </w:pPr>
    </w:p>
    <w:p w:rsidR="00E83A6A" w:rsidRPr="00B01C4A" w:rsidRDefault="00E83A6A" w:rsidP="0074709D">
      <w:pPr>
        <w:pStyle w:val="a3"/>
        <w:widowControl w:val="0"/>
        <w:shd w:val="clear" w:color="auto" w:fill="FFFFFF"/>
        <w:tabs>
          <w:tab w:val="left" w:pos="7513"/>
        </w:tabs>
        <w:spacing w:before="0" w:beforeAutospacing="0" w:after="0" w:afterAutospacing="0" w:line="580" w:lineRule="exact"/>
        <w:ind w:firstLineChars="1600" w:firstLine="5120"/>
        <w:jc w:val="both"/>
        <w:rPr>
          <w:rFonts w:ascii="仿宋_GB2312" w:eastAsia="仿宋_GB2312"/>
          <w:sz w:val="32"/>
          <w:szCs w:val="32"/>
        </w:rPr>
      </w:pPr>
    </w:p>
    <w:p w:rsidR="00E83A6A" w:rsidRPr="00B01C4A" w:rsidRDefault="00E83A6A" w:rsidP="0074709D">
      <w:pPr>
        <w:pStyle w:val="a3"/>
        <w:widowControl w:val="0"/>
        <w:shd w:val="clear" w:color="auto" w:fill="FFFFFF"/>
        <w:tabs>
          <w:tab w:val="left" w:pos="7513"/>
        </w:tabs>
        <w:spacing w:before="0" w:beforeAutospacing="0" w:after="0" w:afterAutospacing="0" w:line="580" w:lineRule="exact"/>
        <w:ind w:firstLineChars="1600" w:firstLine="5120"/>
        <w:jc w:val="both"/>
        <w:rPr>
          <w:rFonts w:ascii="仿宋_GB2312" w:eastAsia="仿宋_GB2312"/>
          <w:sz w:val="32"/>
          <w:szCs w:val="32"/>
        </w:rPr>
      </w:pPr>
    </w:p>
    <w:p w:rsidR="00B0291C" w:rsidRPr="00B01C4A" w:rsidRDefault="00B0291C" w:rsidP="0074709D">
      <w:pPr>
        <w:pStyle w:val="a3"/>
        <w:widowControl w:val="0"/>
        <w:shd w:val="clear" w:color="auto" w:fill="FFFFFF"/>
        <w:tabs>
          <w:tab w:val="left" w:pos="7513"/>
        </w:tabs>
        <w:spacing w:before="0" w:beforeAutospacing="0" w:after="0" w:afterAutospacing="0" w:line="580" w:lineRule="exact"/>
        <w:ind w:firstLineChars="1600" w:firstLine="5120"/>
        <w:jc w:val="both"/>
        <w:rPr>
          <w:rFonts w:ascii="仿宋_GB2312" w:eastAsia="仿宋_GB2312"/>
          <w:sz w:val="32"/>
          <w:szCs w:val="32"/>
        </w:rPr>
      </w:pPr>
      <w:r w:rsidRPr="00B01C4A">
        <w:rPr>
          <w:rFonts w:ascii="仿宋_GB2312" w:eastAsia="仿宋_GB2312"/>
          <w:sz w:val="32"/>
          <w:szCs w:val="32"/>
        </w:rPr>
        <w:t>202</w:t>
      </w:r>
      <w:r w:rsidR="0074709D" w:rsidRPr="00B01C4A">
        <w:rPr>
          <w:rFonts w:ascii="仿宋_GB2312" w:eastAsia="仿宋_GB2312"/>
          <w:sz w:val="32"/>
          <w:szCs w:val="32"/>
        </w:rPr>
        <w:t>5</w:t>
      </w:r>
      <w:r w:rsidRPr="00B01C4A">
        <w:rPr>
          <w:rFonts w:ascii="仿宋_GB2312" w:eastAsia="仿宋_GB2312"/>
          <w:sz w:val="32"/>
          <w:szCs w:val="32"/>
        </w:rPr>
        <w:t>年</w:t>
      </w:r>
      <w:r w:rsidR="0074709D" w:rsidRPr="00B01C4A">
        <w:rPr>
          <w:rFonts w:ascii="仿宋_GB2312" w:eastAsia="仿宋_GB2312"/>
          <w:sz w:val="32"/>
          <w:szCs w:val="32"/>
        </w:rPr>
        <w:t>2</w:t>
      </w:r>
      <w:r w:rsidRPr="00B01C4A">
        <w:rPr>
          <w:rFonts w:ascii="仿宋_GB2312" w:eastAsia="仿宋_GB2312"/>
          <w:sz w:val="32"/>
          <w:szCs w:val="32"/>
        </w:rPr>
        <w:t>月</w:t>
      </w:r>
      <w:r w:rsidR="000A26C4" w:rsidRPr="00B01C4A">
        <w:rPr>
          <w:rFonts w:ascii="仿宋_GB2312" w:eastAsia="仿宋_GB2312"/>
          <w:sz w:val="32"/>
          <w:szCs w:val="32"/>
        </w:rPr>
        <w:t>2</w:t>
      </w:r>
      <w:r w:rsidR="0074709D" w:rsidRPr="00B01C4A">
        <w:rPr>
          <w:rFonts w:ascii="仿宋_GB2312" w:eastAsia="仿宋_GB2312"/>
          <w:sz w:val="32"/>
          <w:szCs w:val="32"/>
        </w:rPr>
        <w:t>0</w:t>
      </w:r>
      <w:r w:rsidRPr="00B01C4A">
        <w:rPr>
          <w:rFonts w:ascii="仿宋_GB2312" w:eastAsia="仿宋_GB2312"/>
          <w:sz w:val="32"/>
          <w:szCs w:val="32"/>
        </w:rPr>
        <w:t>日</w:t>
      </w:r>
    </w:p>
    <w:sectPr w:rsidR="00B0291C" w:rsidRPr="00B01C4A" w:rsidSect="007E088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60" w:rsidRDefault="00434F60" w:rsidP="00D52211">
      <w:pPr>
        <w:spacing w:line="240" w:lineRule="auto"/>
      </w:pPr>
      <w:r>
        <w:separator/>
      </w:r>
    </w:p>
  </w:endnote>
  <w:endnote w:type="continuationSeparator" w:id="0">
    <w:p w:rsidR="00434F60" w:rsidRDefault="00434F60" w:rsidP="00D52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8231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52211" w:rsidRPr="00D52211" w:rsidRDefault="00D52211" w:rsidP="00D52211">
        <w:pPr>
          <w:pStyle w:val="a6"/>
          <w:rPr>
            <w:rFonts w:ascii="宋体" w:eastAsia="宋体" w:hAnsi="宋体"/>
            <w:sz w:val="28"/>
            <w:szCs w:val="28"/>
          </w:rPr>
        </w:pPr>
        <w:r w:rsidRPr="00D52211">
          <w:rPr>
            <w:rFonts w:ascii="宋体" w:eastAsia="宋体" w:hAnsi="宋体"/>
            <w:sz w:val="28"/>
            <w:szCs w:val="28"/>
          </w:rPr>
          <w:fldChar w:fldCharType="begin"/>
        </w:r>
        <w:r w:rsidRPr="00D5221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52211">
          <w:rPr>
            <w:rFonts w:ascii="宋体" w:eastAsia="宋体" w:hAnsi="宋体"/>
            <w:sz w:val="28"/>
            <w:szCs w:val="28"/>
          </w:rPr>
          <w:fldChar w:fldCharType="separate"/>
        </w:r>
        <w:r w:rsidR="007E0889" w:rsidRPr="007E088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E088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D5221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1867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52211" w:rsidRPr="00D52211" w:rsidRDefault="00D52211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D52211">
          <w:rPr>
            <w:rFonts w:ascii="宋体" w:eastAsia="宋体" w:hAnsi="宋体"/>
            <w:sz w:val="28"/>
            <w:szCs w:val="28"/>
          </w:rPr>
          <w:fldChar w:fldCharType="begin"/>
        </w:r>
        <w:r w:rsidRPr="00D5221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52211">
          <w:rPr>
            <w:rFonts w:ascii="宋体" w:eastAsia="宋体" w:hAnsi="宋体"/>
            <w:sz w:val="28"/>
            <w:szCs w:val="28"/>
          </w:rPr>
          <w:fldChar w:fldCharType="separate"/>
        </w:r>
        <w:r w:rsidR="007E0889" w:rsidRPr="007E088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E088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5221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52211" w:rsidRDefault="00D522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60" w:rsidRDefault="00434F60" w:rsidP="00D52211">
      <w:pPr>
        <w:spacing w:line="240" w:lineRule="auto"/>
      </w:pPr>
      <w:r>
        <w:separator/>
      </w:r>
    </w:p>
  </w:footnote>
  <w:footnote w:type="continuationSeparator" w:id="0">
    <w:p w:rsidR="00434F60" w:rsidRDefault="00434F60" w:rsidP="00D522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03"/>
    <w:rsid w:val="00015CAC"/>
    <w:rsid w:val="00027221"/>
    <w:rsid w:val="00027B41"/>
    <w:rsid w:val="000319A8"/>
    <w:rsid w:val="00052EA9"/>
    <w:rsid w:val="0008196E"/>
    <w:rsid w:val="000A26C4"/>
    <w:rsid w:val="000B5D6D"/>
    <w:rsid w:val="00102921"/>
    <w:rsid w:val="0010463A"/>
    <w:rsid w:val="001173F9"/>
    <w:rsid w:val="001672EB"/>
    <w:rsid w:val="001F093E"/>
    <w:rsid w:val="00204A89"/>
    <w:rsid w:val="002118DC"/>
    <w:rsid w:val="002442B6"/>
    <w:rsid w:val="00244453"/>
    <w:rsid w:val="002755D1"/>
    <w:rsid w:val="00282FCD"/>
    <w:rsid w:val="00295518"/>
    <w:rsid w:val="002A17DB"/>
    <w:rsid w:val="002A422D"/>
    <w:rsid w:val="002C4153"/>
    <w:rsid w:val="002D29E3"/>
    <w:rsid w:val="002E297F"/>
    <w:rsid w:val="00300540"/>
    <w:rsid w:val="003D2B7A"/>
    <w:rsid w:val="00412C29"/>
    <w:rsid w:val="00434F60"/>
    <w:rsid w:val="00436C86"/>
    <w:rsid w:val="0045219E"/>
    <w:rsid w:val="0047239D"/>
    <w:rsid w:val="00487FD9"/>
    <w:rsid w:val="004C353E"/>
    <w:rsid w:val="004C4F4C"/>
    <w:rsid w:val="004C78C9"/>
    <w:rsid w:val="00505CCC"/>
    <w:rsid w:val="00514BBF"/>
    <w:rsid w:val="005255E5"/>
    <w:rsid w:val="0052644B"/>
    <w:rsid w:val="0053270E"/>
    <w:rsid w:val="005A655B"/>
    <w:rsid w:val="005D5E05"/>
    <w:rsid w:val="005F0EAD"/>
    <w:rsid w:val="00625D58"/>
    <w:rsid w:val="00632552"/>
    <w:rsid w:val="00633793"/>
    <w:rsid w:val="00677318"/>
    <w:rsid w:val="00686803"/>
    <w:rsid w:val="006A39BA"/>
    <w:rsid w:val="006B4BCE"/>
    <w:rsid w:val="006D0D32"/>
    <w:rsid w:val="007211F5"/>
    <w:rsid w:val="0074709D"/>
    <w:rsid w:val="007A5544"/>
    <w:rsid w:val="007B3EF1"/>
    <w:rsid w:val="007E0889"/>
    <w:rsid w:val="007E320E"/>
    <w:rsid w:val="008A00A8"/>
    <w:rsid w:val="008C2049"/>
    <w:rsid w:val="008E0476"/>
    <w:rsid w:val="008E179C"/>
    <w:rsid w:val="00910C33"/>
    <w:rsid w:val="00924B5B"/>
    <w:rsid w:val="00937F03"/>
    <w:rsid w:val="00947165"/>
    <w:rsid w:val="00962DA7"/>
    <w:rsid w:val="00976076"/>
    <w:rsid w:val="00976205"/>
    <w:rsid w:val="009D36D9"/>
    <w:rsid w:val="009F7692"/>
    <w:rsid w:val="00A66EA3"/>
    <w:rsid w:val="00A751EE"/>
    <w:rsid w:val="00AB005C"/>
    <w:rsid w:val="00AC0473"/>
    <w:rsid w:val="00B01C4A"/>
    <w:rsid w:val="00B0291C"/>
    <w:rsid w:val="00B731A0"/>
    <w:rsid w:val="00B76E67"/>
    <w:rsid w:val="00B8421F"/>
    <w:rsid w:val="00B94A07"/>
    <w:rsid w:val="00BB5C5A"/>
    <w:rsid w:val="00BD2F76"/>
    <w:rsid w:val="00C02DF6"/>
    <w:rsid w:val="00C02FD4"/>
    <w:rsid w:val="00C03793"/>
    <w:rsid w:val="00C14B33"/>
    <w:rsid w:val="00C407D9"/>
    <w:rsid w:val="00CB451A"/>
    <w:rsid w:val="00D11B70"/>
    <w:rsid w:val="00D26854"/>
    <w:rsid w:val="00D305A3"/>
    <w:rsid w:val="00D52211"/>
    <w:rsid w:val="00D65D31"/>
    <w:rsid w:val="00D737F3"/>
    <w:rsid w:val="00D80397"/>
    <w:rsid w:val="00DB26B6"/>
    <w:rsid w:val="00E054CE"/>
    <w:rsid w:val="00E34EAC"/>
    <w:rsid w:val="00E63E6E"/>
    <w:rsid w:val="00E642DA"/>
    <w:rsid w:val="00E83A6A"/>
    <w:rsid w:val="00EA647C"/>
    <w:rsid w:val="00EB44CC"/>
    <w:rsid w:val="00F021CF"/>
    <w:rsid w:val="00F11CAC"/>
    <w:rsid w:val="00F2308A"/>
    <w:rsid w:val="00F85BA5"/>
    <w:rsid w:val="00FA5C7A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48E"/>
  <w15:chartTrackingRefBased/>
  <w15:docId w15:val="{C67B20D8-8A29-48DF-8595-7F62EC3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44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22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22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221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02DF6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2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31CA09-E340-47F3-A363-81E852CB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30</cp:revision>
  <cp:lastPrinted>2024-03-22T03:13:00Z</cp:lastPrinted>
  <dcterms:created xsi:type="dcterms:W3CDTF">2023-01-05T04:01:00Z</dcterms:created>
  <dcterms:modified xsi:type="dcterms:W3CDTF">2025-02-21T05:28:00Z</dcterms:modified>
</cp:coreProperties>
</file>