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8E749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张八桥镇人民政府</w:t>
      </w:r>
    </w:p>
    <w:p w14:paraId="12980A4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关于2024年法治政府建设情况的报告</w:t>
      </w:r>
    </w:p>
    <w:p w14:paraId="7C2A5CE0">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2025年2月19日</w:t>
      </w:r>
    </w:p>
    <w:p w14:paraId="349DFB0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2024年，在县委、县政府的坚强领导下，张八桥镇坚持以习近平新时代中国特色社会主义思想为指导，深入学习贯彻习近平法治思想，全面贯彻落实党的二十大和二十届二中、三中全会精神，扎实推进法治政府建设各项工作，为全镇经济社会高质量发展提供了有力的法治保障。现将我镇2024年法治政府建设情况报告如下：</w:t>
      </w:r>
    </w:p>
    <w:p w14:paraId="25A8218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一、党政主要负责人履行推进法治建设第一责任人职责情况</w:t>
      </w:r>
    </w:p>
    <w:p w14:paraId="0821BE2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lang w:eastAsia="zh-CN"/>
        </w:rPr>
        <w:t>强化组织领导。</w:t>
      </w:r>
      <w:r>
        <w:rPr>
          <w:rFonts w:hint="eastAsia" w:ascii="仿宋_GB2312" w:hAnsi="仿宋_GB2312" w:eastAsia="仿宋_GB2312" w:cs="仿宋_GB2312"/>
          <w:sz w:val="32"/>
          <w:szCs w:val="32"/>
          <w:lang w:eastAsia="zh-CN"/>
        </w:rPr>
        <w:t>成立以镇党委书记为组长、镇长为副组长的法治</w:t>
      </w:r>
      <w:bookmarkStart w:id="0" w:name="_GoBack"/>
      <w:bookmarkEnd w:id="0"/>
      <w:r>
        <w:rPr>
          <w:rFonts w:hint="eastAsia" w:ascii="仿宋_GB2312" w:hAnsi="仿宋_GB2312" w:eastAsia="仿宋_GB2312" w:cs="仿宋_GB2312"/>
          <w:sz w:val="32"/>
          <w:szCs w:val="32"/>
          <w:lang w:eastAsia="zh-CN"/>
        </w:rPr>
        <w:t>建设工作领导小组，将法治政府建设纳入镇党委、政府重要议事日程，定期召开会议研究部署法治政府建设工作，及时解决工作中存在的问题。</w:t>
      </w:r>
    </w:p>
    <w:p w14:paraId="3C2B8C6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lang w:eastAsia="zh-CN"/>
        </w:rPr>
        <w:t>加强学习培训。</w:t>
      </w:r>
      <w:r>
        <w:rPr>
          <w:rFonts w:hint="eastAsia" w:ascii="仿宋_GB2312" w:hAnsi="仿宋_GB2312" w:eastAsia="仿宋_GB2312" w:cs="仿宋_GB2312"/>
          <w:sz w:val="32"/>
          <w:szCs w:val="32"/>
          <w:lang w:eastAsia="zh-CN"/>
        </w:rPr>
        <w:t>带头学习习近平法治思想和法律法规，组织镇领导班子成员、镇村干部参加法治专题培训</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次，不断提高领导干部运用法治思维和法治方式解决问题的能力。</w:t>
      </w:r>
    </w:p>
    <w:p w14:paraId="0E94881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lang w:eastAsia="zh-CN"/>
        </w:rPr>
        <w:t>严格依法决策。</w:t>
      </w:r>
      <w:r>
        <w:rPr>
          <w:rFonts w:hint="eastAsia" w:ascii="仿宋_GB2312" w:hAnsi="仿宋_GB2312" w:eastAsia="仿宋_GB2312" w:cs="仿宋_GB2312"/>
          <w:sz w:val="32"/>
          <w:szCs w:val="32"/>
          <w:lang w:eastAsia="zh-CN"/>
        </w:rPr>
        <w:t>严格执行重大行政决策程序，对涉及全镇经济社会发展的重大事项，广泛征求意见，进行合法性审查和风险评估，确保决策合法合规。</w:t>
      </w:r>
    </w:p>
    <w:p w14:paraId="62F46BE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二、推进法治政府建设的主要举措和成效</w:t>
      </w:r>
    </w:p>
    <w:p w14:paraId="034B52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lang w:eastAsia="zh-CN"/>
        </w:rPr>
        <w:t>依法全面履行政府职能</w:t>
      </w:r>
      <w:r>
        <w:rPr>
          <w:rFonts w:hint="eastAsia" w:ascii="楷体_GB2312" w:hAnsi="楷体_GB2312" w:eastAsia="楷体_GB2312" w:cs="楷体_GB2312"/>
          <w:sz w:val="32"/>
          <w:szCs w:val="32"/>
          <w:lang w:val="en-US" w:eastAsia="zh-CN"/>
        </w:rPr>
        <w:t>。</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eastAsia="zh-CN"/>
        </w:rPr>
        <w:t>深化行政审批制度改革。进一步规范行政审批事项，优化审批流程，减少审批环节，提高审批效率。2024年全镇按时办结率达到100%。</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加强市场监管。加大对市场秩序的监管力度，严厉打击各类违法违规行为，维护公平竞争的市场环境。2024年，开展市场监管执法行动</w:t>
      </w:r>
      <w:r>
        <w:rPr>
          <w:rFonts w:hint="eastAsia" w:ascii="仿宋_GB2312" w:hAnsi="仿宋_GB2312" w:eastAsia="仿宋_GB2312" w:cs="仿宋_GB2312"/>
          <w:sz w:val="32"/>
          <w:szCs w:val="32"/>
          <w:lang w:val="en-US" w:eastAsia="zh-CN"/>
        </w:rPr>
        <w:t>20余</w:t>
      </w:r>
      <w:r>
        <w:rPr>
          <w:rFonts w:hint="eastAsia" w:ascii="仿宋_GB2312" w:hAnsi="仿宋_GB2312" w:eastAsia="仿宋_GB2312" w:cs="仿宋_GB2312"/>
          <w:sz w:val="32"/>
          <w:szCs w:val="32"/>
          <w:lang w:eastAsia="zh-CN"/>
        </w:rPr>
        <w:t>次。</w:t>
      </w:r>
    </w:p>
    <w:p w14:paraId="7662FCE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sz w:val="32"/>
          <w:szCs w:val="32"/>
          <w:lang w:eastAsia="zh-CN"/>
        </w:rPr>
        <w:t xml:space="preserve">优化公共服务。加大对教育、医疗、文化、社会保障等公共服务领域的投入，不断提高公共服务水平。 </w:t>
      </w:r>
    </w:p>
    <w:p w14:paraId="199F313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lang w:eastAsia="zh-CN"/>
        </w:rPr>
        <w:t>完善依法行政制度体系。</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lang w:eastAsia="zh-CN"/>
        </w:rPr>
        <w:t>加强规范性文件管理。严格执行规范性文件制定程序，对规范性文件进行合法性审查和备案，确保规范性文件合法有效。</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健全行政执法制度。完善行政执法程序，规范行政执法行为，严格落实行政执法责任制和责任追究制。2024年，全镇行政执法人员持证上岗率达到100%，未发生行政执法错案。</w:t>
      </w:r>
    </w:p>
    <w:p w14:paraId="7C1147B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lang w:eastAsia="zh-CN"/>
        </w:rPr>
        <w:t>推进行政决策科学化、民主化、法治化。</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lang w:eastAsia="zh-CN"/>
        </w:rPr>
        <w:t>健全行政决策机制。完善重大行政决策程序，建立健全公众参与、专家论证、风险评估、合法性审查、集体讨论决定的行政决策机制，确保行政决策科学民主合法。</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加强决策合法性审查：充分发挥法律顾问的作用，对重大行政决策进行合法性审查，为行政决策提供法律保障。2024年，法律顾问参与重大行政决策合法性审查</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次，提出法律意见</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条。</w:t>
      </w:r>
    </w:p>
    <w:p w14:paraId="3E5E8E5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lang w:eastAsia="zh-CN"/>
        </w:rPr>
        <w:t>坚持严格规范公正文明执法。</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lang w:eastAsia="zh-CN"/>
        </w:rPr>
        <w:t>加强行政执法队伍建设：定期组织行政执法人员参加业务培训和考试，不断提高行政执法人员的业务素质和执法水平。2024年，共组织行政执法人员培训</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次，培训人员</w:t>
      </w:r>
      <w:r>
        <w:rPr>
          <w:rFonts w:hint="eastAsia"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lang w:eastAsia="zh-CN"/>
        </w:rPr>
        <w:t>人次。</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规范行政执法行为：严格执行行政执法“三项制度”，全面推行行政执法公示制度、执法全过程记录制度和重大执法决定法制审核制度，确保行政执法行为规范透明。</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sz w:val="32"/>
          <w:szCs w:val="32"/>
          <w:lang w:eastAsia="zh-CN"/>
        </w:rPr>
        <w:t>强化行政执法监督：建立健全行政执法监督机制，加强对行政执法行为的监督检查，及时纠正违法违规执法行为。2024年，开展行政执法监督检查</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次，发现并纠正问题</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个。</w:t>
      </w:r>
    </w:p>
    <w:p w14:paraId="309B555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lang w:eastAsia="zh-CN"/>
        </w:rPr>
        <w:t>依法有效化解社会矛盾纠纷。</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lang w:eastAsia="zh-CN"/>
        </w:rPr>
        <w:t>加强人民调解工作：健全人民调解组织网络，加强人民调解员队伍建设，充分发挥人民调解在化解社会矛盾纠纷中的基础性作用。2024年，全镇共调解各类矛盾纠纷</w:t>
      </w:r>
      <w:r>
        <w:rPr>
          <w:rFonts w:hint="eastAsia" w:ascii="仿宋_GB2312" w:hAnsi="仿宋_GB2312" w:eastAsia="仿宋_GB2312" w:cs="仿宋_GB2312"/>
          <w:sz w:val="32"/>
          <w:szCs w:val="32"/>
          <w:lang w:val="en-US" w:eastAsia="zh-CN"/>
        </w:rPr>
        <w:t>100余</w:t>
      </w:r>
      <w:r>
        <w:rPr>
          <w:rFonts w:hint="eastAsia" w:ascii="仿宋_GB2312" w:hAnsi="仿宋_GB2312" w:eastAsia="仿宋_GB2312" w:cs="仿宋_GB2312"/>
          <w:sz w:val="32"/>
          <w:szCs w:val="32"/>
          <w:lang w:eastAsia="zh-CN"/>
        </w:rPr>
        <w:t>件，调解成功率达到</w:t>
      </w:r>
      <w:r>
        <w:rPr>
          <w:rFonts w:hint="eastAsia" w:ascii="仿宋_GB2312" w:hAnsi="仿宋_GB2312" w:eastAsia="仿宋_GB2312" w:cs="仿宋_GB2312"/>
          <w:sz w:val="32"/>
          <w:szCs w:val="32"/>
          <w:lang w:val="en-US" w:eastAsia="zh-CN"/>
        </w:rPr>
        <w:t>99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完善信访工作机制：认真落实信访工作责任制，畅通信访渠道，及时处理群众来信来访，依法解决群众合理诉求。2024年，共受理群众信访事项</w:t>
      </w:r>
      <w:r>
        <w:rPr>
          <w:rFonts w:hint="eastAsia" w:ascii="仿宋_GB2312" w:hAnsi="仿宋_GB2312" w:eastAsia="仿宋_GB2312" w:cs="仿宋_GB2312"/>
          <w:sz w:val="32"/>
          <w:szCs w:val="32"/>
          <w:lang w:val="en-US" w:eastAsia="zh-CN"/>
        </w:rPr>
        <w:t>93</w:t>
      </w:r>
      <w:r>
        <w:rPr>
          <w:rFonts w:hint="eastAsia" w:ascii="仿宋_GB2312" w:hAnsi="仿宋_GB2312" w:eastAsia="仿宋_GB2312" w:cs="仿宋_GB2312"/>
          <w:sz w:val="32"/>
          <w:szCs w:val="32"/>
          <w:lang w:eastAsia="zh-CN"/>
        </w:rPr>
        <w:t>件，办结率达到</w:t>
      </w:r>
      <w:r>
        <w:rPr>
          <w:rFonts w:hint="eastAsia" w:ascii="仿宋_GB2312" w:hAnsi="仿宋_GB2312" w:eastAsia="仿宋_GB2312" w:cs="仿宋_GB2312"/>
          <w:sz w:val="32"/>
          <w:szCs w:val="32"/>
          <w:lang w:val="en-US" w:eastAsia="zh-CN"/>
        </w:rPr>
        <w:t>97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sz w:val="32"/>
          <w:szCs w:val="32"/>
          <w:lang w:eastAsia="zh-CN"/>
        </w:rPr>
        <w:t>加强行政复议和行政应诉工作：依法履行行政复议职责，积极应对行政诉讼，维护行政相对人的合法权益。</w:t>
      </w:r>
    </w:p>
    <w:p w14:paraId="10F0EEE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6.</w:t>
      </w:r>
      <w:r>
        <w:rPr>
          <w:rFonts w:hint="eastAsia" w:ascii="楷体_GB2312" w:hAnsi="楷体_GB2312" w:eastAsia="楷体_GB2312" w:cs="楷体_GB2312"/>
          <w:sz w:val="32"/>
          <w:szCs w:val="32"/>
          <w:lang w:eastAsia="zh-CN"/>
        </w:rPr>
        <w:t>全面提高政府工作人员法治思维和依法行政能力。</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lang w:eastAsia="zh-CN"/>
        </w:rPr>
        <w:t>加强法治宣传教育：深入开展法治宣传教育活动，弘扬社会主义法治精神，增强全社会法治观念。2024年，共开展法治宣传教育活动</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次，发放宣传资料千余份，受教育群众</w:t>
      </w:r>
      <w:r>
        <w:rPr>
          <w:rFonts w:hint="eastAsia" w:ascii="仿宋_GB2312" w:hAnsi="仿宋_GB2312" w:eastAsia="仿宋_GB2312" w:cs="仿宋_GB2312"/>
          <w:sz w:val="32"/>
          <w:szCs w:val="32"/>
          <w:lang w:val="en-US" w:eastAsia="zh-CN"/>
        </w:rPr>
        <w:t>10000</w:t>
      </w:r>
      <w:r>
        <w:rPr>
          <w:rFonts w:hint="eastAsia" w:ascii="仿宋_GB2312" w:hAnsi="仿宋_GB2312" w:eastAsia="仿宋_GB2312" w:cs="仿宋_GB2312"/>
          <w:sz w:val="32"/>
          <w:szCs w:val="32"/>
          <w:lang w:eastAsia="zh-CN"/>
        </w:rPr>
        <w:t>人次。</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完善干部学法用法制度：建立健全干部学法用法制度，将法律法规学习纳入干部教育培训计划，定期组织干部参加法律知识培训和考试，不断提高干部的法治素养和依法行政能力。2024年，共组织干部法律知识培训</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次，考试</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次。</w:t>
      </w:r>
    </w:p>
    <w:p w14:paraId="2F1933E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三、推进法治政府建设存在的不足和原因</w:t>
      </w:r>
    </w:p>
    <w:p w14:paraId="3089A85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lang w:eastAsia="zh-CN"/>
        </w:rPr>
        <w:t>法治意识有待进一步提高。</w:t>
      </w:r>
      <w:r>
        <w:rPr>
          <w:rFonts w:hint="eastAsia" w:ascii="仿宋_GB2312" w:hAnsi="仿宋_GB2312" w:eastAsia="仿宋_GB2312" w:cs="仿宋_GB2312"/>
          <w:sz w:val="32"/>
          <w:szCs w:val="32"/>
          <w:lang w:eastAsia="zh-CN"/>
        </w:rPr>
        <w:t>部分干部群众的法治意识还不够强，运用法治思维和法治方式解决问题的能力还不足。</w:t>
      </w:r>
    </w:p>
    <w:p w14:paraId="65CCBFB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lang w:eastAsia="zh-CN"/>
        </w:rPr>
        <w:t>行政执法水平有待进一步提升。</w:t>
      </w:r>
      <w:r>
        <w:rPr>
          <w:rFonts w:hint="eastAsia" w:ascii="仿宋_GB2312" w:hAnsi="仿宋_GB2312" w:eastAsia="仿宋_GB2312" w:cs="仿宋_GB2312"/>
          <w:sz w:val="32"/>
          <w:szCs w:val="32"/>
          <w:lang w:eastAsia="zh-CN"/>
        </w:rPr>
        <w:t>行政执法队伍的整体素质和业务能力还不能完全适应新形势下法治政府建设的要求，行政执法行为还不够规范。</w:t>
      </w:r>
    </w:p>
    <w:p w14:paraId="21C7B07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lang w:eastAsia="zh-CN"/>
        </w:rPr>
        <w:t>法治宣传教育的针对性和实效性有待进一步增强。</w:t>
      </w:r>
      <w:r>
        <w:rPr>
          <w:rFonts w:hint="eastAsia" w:ascii="仿宋_GB2312" w:hAnsi="仿宋_GB2312" w:eastAsia="仿宋_GB2312" w:cs="仿宋_GB2312"/>
          <w:sz w:val="32"/>
          <w:szCs w:val="32"/>
          <w:lang w:eastAsia="zh-CN"/>
        </w:rPr>
        <w:t>法治宣传教育的方式方法还比较单一，对不同群体的针对性还不够强，法治宣传教育的效果还不够理想。</w:t>
      </w:r>
    </w:p>
    <w:p w14:paraId="5FC9F02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四、问题整改情况</w:t>
      </w:r>
    </w:p>
    <w:p w14:paraId="36E5CBD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针对存在的问题，我镇高度重视，采取有效措施加以整改。</w:t>
      </w:r>
    </w:p>
    <w:p w14:paraId="39C5C47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lang w:eastAsia="zh-CN"/>
        </w:rPr>
        <w:t>加强法治宣传教育。</w:t>
      </w:r>
      <w:r>
        <w:rPr>
          <w:rFonts w:hint="eastAsia" w:ascii="仿宋_GB2312" w:hAnsi="仿宋_GB2312" w:eastAsia="仿宋_GB2312" w:cs="仿宋_GB2312"/>
          <w:sz w:val="32"/>
          <w:szCs w:val="32"/>
          <w:lang w:eastAsia="zh-CN"/>
        </w:rPr>
        <w:t>创新法治宣传教育方式方法，增强法治宣传教育的针对性和实效性，提高干部群众的法治意识和法治观念。</w:t>
      </w:r>
    </w:p>
    <w:p w14:paraId="51056EF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lang w:eastAsia="zh-CN"/>
        </w:rPr>
        <w:t>加强行政执法队伍建设。</w:t>
      </w:r>
      <w:r>
        <w:rPr>
          <w:rFonts w:hint="eastAsia" w:ascii="仿宋_GB2312" w:hAnsi="仿宋_GB2312" w:eastAsia="仿宋_GB2312" w:cs="仿宋_GB2312"/>
          <w:sz w:val="32"/>
          <w:szCs w:val="32"/>
          <w:lang w:eastAsia="zh-CN"/>
        </w:rPr>
        <w:t>加大对行政执法人员的培训力度，提高行政执法人员的业务素质和执法水平，规范行政执法行为。</w:t>
      </w:r>
    </w:p>
    <w:p w14:paraId="581BC22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lang w:eastAsia="zh-CN"/>
        </w:rPr>
        <w:t>完善法治政府建设工作机制。</w:t>
      </w:r>
      <w:r>
        <w:rPr>
          <w:rFonts w:hint="eastAsia" w:ascii="仿宋_GB2312" w:hAnsi="仿宋_GB2312" w:eastAsia="仿宋_GB2312" w:cs="仿宋_GB2312"/>
          <w:sz w:val="32"/>
          <w:szCs w:val="32"/>
          <w:lang w:eastAsia="zh-CN"/>
        </w:rPr>
        <w:t>建立健全法治政府建设工作考核评价机制，加强对法治政府建设工作的督促检查，确保法治政府建设各项工作落到实处。</w:t>
      </w:r>
    </w:p>
    <w:p w14:paraId="0F3C7DB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五、下一年度推进法治政府建设的初步安排</w:t>
      </w:r>
    </w:p>
    <w:p w14:paraId="716EDA2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lang w:eastAsia="zh-CN"/>
        </w:rPr>
        <w:t>持续深入学习贯彻习近平法治思想。</w:t>
      </w:r>
      <w:r>
        <w:rPr>
          <w:rFonts w:hint="eastAsia" w:ascii="仿宋_GB2312" w:hAnsi="仿宋_GB2312" w:eastAsia="仿宋_GB2312" w:cs="仿宋_GB2312"/>
          <w:sz w:val="32"/>
          <w:szCs w:val="32"/>
          <w:lang w:eastAsia="zh-CN"/>
        </w:rPr>
        <w:t>把学习贯彻习近平法治思想作为一项长期的政治任务，不断提高领导干部运用法治思维和法治方式推动发展、深化改革、维护稳定的能力。</w:t>
      </w:r>
    </w:p>
    <w:p w14:paraId="3DF975E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lang w:eastAsia="zh-CN"/>
        </w:rPr>
        <w:t>进一步完善依法行政制度体系。</w:t>
      </w:r>
      <w:r>
        <w:rPr>
          <w:rFonts w:hint="eastAsia" w:ascii="仿宋_GB2312" w:hAnsi="仿宋_GB2312" w:eastAsia="仿宋_GB2312" w:cs="仿宋_GB2312"/>
          <w:sz w:val="32"/>
          <w:szCs w:val="32"/>
          <w:lang w:eastAsia="zh-CN"/>
        </w:rPr>
        <w:t>加强规范性文件管理，严格执行规范性文件制定程序，提高规范性文件质量。健全行政执法制度，规范行政执法行为，加强行政执法监督。</w:t>
      </w:r>
    </w:p>
    <w:p w14:paraId="65BDBDE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lang w:eastAsia="zh-CN"/>
        </w:rPr>
        <w:t>深入推进科学民主依法决策。</w:t>
      </w:r>
      <w:r>
        <w:rPr>
          <w:rFonts w:hint="eastAsia" w:ascii="仿宋_GB2312" w:hAnsi="仿宋_GB2312" w:eastAsia="仿宋_GB2312" w:cs="仿宋_GB2312"/>
          <w:sz w:val="32"/>
          <w:szCs w:val="32"/>
          <w:lang w:eastAsia="zh-CN"/>
        </w:rPr>
        <w:t>完善重大行政决策程序，加强决策合法性审查，提高行政决策的科学性、民主性和合法性。</w:t>
      </w:r>
    </w:p>
    <w:p w14:paraId="06FB707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lang w:eastAsia="zh-CN"/>
        </w:rPr>
        <w:t>严格规范公正文明执法。</w:t>
      </w:r>
      <w:r>
        <w:rPr>
          <w:rFonts w:hint="eastAsia" w:ascii="仿宋_GB2312" w:hAnsi="仿宋_GB2312" w:eastAsia="仿宋_GB2312" w:cs="仿宋_GB2312"/>
          <w:sz w:val="32"/>
          <w:szCs w:val="32"/>
          <w:lang w:eastAsia="zh-CN"/>
        </w:rPr>
        <w:t>加强行政执法队伍建设，提高行政执法人员的业务素质和执法水平。全面推行行政执法“三项制度”，确保行政执法行为规范透明。</w:t>
      </w:r>
    </w:p>
    <w:p w14:paraId="136FD53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lang w:eastAsia="zh-CN"/>
        </w:rPr>
        <w:t>依法有效化解社会矛盾纠纷。</w:t>
      </w:r>
      <w:r>
        <w:rPr>
          <w:rFonts w:hint="eastAsia" w:ascii="仿宋_GB2312" w:hAnsi="仿宋_GB2312" w:eastAsia="仿宋_GB2312" w:cs="仿宋_GB2312"/>
          <w:sz w:val="32"/>
          <w:szCs w:val="32"/>
          <w:lang w:eastAsia="zh-CN"/>
        </w:rPr>
        <w:t>加强人民调解、行政调解、司法调解衔接联动，完善矛盾纠纷多元化解机制。加强信访工作，依法解决群众合理诉求。</w:t>
      </w:r>
    </w:p>
    <w:p w14:paraId="37876F7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6.</w:t>
      </w:r>
      <w:r>
        <w:rPr>
          <w:rFonts w:hint="eastAsia" w:ascii="楷体_GB2312" w:hAnsi="楷体_GB2312" w:eastAsia="楷体_GB2312" w:cs="楷体_GB2312"/>
          <w:sz w:val="32"/>
          <w:szCs w:val="32"/>
          <w:lang w:eastAsia="zh-CN"/>
        </w:rPr>
        <w:t>加强法治宣传教育。</w:t>
      </w:r>
      <w:r>
        <w:rPr>
          <w:rFonts w:hint="eastAsia" w:ascii="仿宋_GB2312" w:hAnsi="仿宋_GB2312" w:eastAsia="仿宋_GB2312" w:cs="仿宋_GB2312"/>
          <w:sz w:val="32"/>
          <w:szCs w:val="32"/>
          <w:lang w:eastAsia="zh-CN"/>
        </w:rPr>
        <w:t>深入开展法治宣传教育活动，创新法治宣传教育方式方法，增强法治宣传教育的针对性和实效性，营造全社会尊法学法守法用法的良好氛围。</w:t>
      </w:r>
    </w:p>
    <w:p w14:paraId="1CA9058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p>
    <w:p w14:paraId="1AC5D7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14:paraId="4E76A3B4">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sz w:val="32"/>
          <w:szCs w:val="32"/>
          <w:lang w:eastAsia="zh-CN"/>
        </w:rPr>
      </w:pPr>
    </w:p>
    <w:p w14:paraId="6C8CEF28">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default" w:ascii="仿宋_GB2312" w:hAnsi="仿宋_GB2312" w:eastAsia="仿宋_GB2312" w:cs="仿宋_GB2312"/>
          <w:sz w:val="32"/>
          <w:szCs w:val="32"/>
          <w:lang w:val="en-US" w:eastAsia="zh-CN"/>
        </w:rPr>
      </w:pPr>
    </w:p>
    <w:sectPr>
      <w:headerReference r:id="rId3" w:type="default"/>
      <w:footerReference r:id="rId4" w:type="default"/>
      <w:pgSz w:w="11906" w:h="16838"/>
      <w:pgMar w:top="2154" w:right="1474" w:bottom="181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58B6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15B8BE">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815B8BE">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59416">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26428C"/>
    <w:rsid w:val="116E40D1"/>
    <w:rsid w:val="3426428C"/>
    <w:rsid w:val="6C9A0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2479</Words>
  <Characters>2567</Characters>
  <Lines>0</Lines>
  <Paragraphs>0</Paragraphs>
  <TotalTime>34</TotalTime>
  <ScaleCrop>false</ScaleCrop>
  <LinksUpToDate>false</LinksUpToDate>
  <CharactersWithSpaces>2570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2025-02-20T03:08:00Z</dcterms:created>
  <dc:creator>Administrator</dc:creator>
  <cp:lastModifiedBy>黄晓旭</cp:lastModifiedBy>
  <cp:lastPrinted>2025-02-20T03:43:00Z</cp:lastPrinted>
  <dcterms:modified xsi:type="dcterms:W3CDTF">2025-04-11T01:09:55Z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52ED9DE219394A1CAADAF97E289EEB5A_11</vt:lpwstr>
  </property>
  <property fmtid="{D5CDD505-2E9C-101B-9397-08002B2CF9AE}" pid="4" name="KSOTemplateDocerSaveRecord">
    <vt:lpwstr>eyJoZGlkIjoiOTcxY2Y5OTBlZTlkYjQ0NzljMzEzZmM1N2I2ZDNjYTciLCJ1c2VySWQiOiI1OTk3MDMyMDgifQ==</vt:lpwstr>
  </property>
</Properties>
</file>