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2A52">
      <w:pPr>
        <w:spacing w:before="313" w:line="207" w:lineRule="auto"/>
        <w:ind w:left="268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  <w:lang w:val="en-US" w:eastAsia="zh-CN"/>
        </w:rPr>
        <w:t>宝丰县城市管理局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涉企行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政检查频次上限表</w:t>
      </w:r>
    </w:p>
    <w:p w14:paraId="2D28F54A">
      <w:pPr>
        <w:spacing w:line="88" w:lineRule="exact"/>
      </w:pPr>
    </w:p>
    <w:tbl>
      <w:tblPr>
        <w:tblStyle w:val="6"/>
        <w:tblW w:w="14619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4965"/>
        <w:gridCol w:w="2175"/>
        <w:gridCol w:w="1470"/>
        <w:gridCol w:w="2334"/>
        <w:gridCol w:w="1295"/>
        <w:gridCol w:w="1295"/>
      </w:tblGrid>
      <w:tr w14:paraId="7380A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85" w:type="dxa"/>
            <w:vAlign w:val="center"/>
          </w:tcPr>
          <w:p w14:paraId="3511C008">
            <w:pPr>
              <w:spacing w:before="199" w:line="204" w:lineRule="auto"/>
              <w:ind w:left="313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4965" w:type="dxa"/>
            <w:vAlign w:val="center"/>
          </w:tcPr>
          <w:p w14:paraId="780C5C64">
            <w:pPr>
              <w:spacing w:before="200" w:line="203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4"/>
                <w:szCs w:val="24"/>
              </w:rPr>
              <w:t>行政检查事项名称</w:t>
            </w:r>
          </w:p>
        </w:tc>
        <w:tc>
          <w:tcPr>
            <w:tcW w:w="2175" w:type="dxa"/>
            <w:vAlign w:val="center"/>
          </w:tcPr>
          <w:p w14:paraId="24D86E0C">
            <w:pPr>
              <w:spacing w:before="176" w:line="224" w:lineRule="auto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检查对象</w:t>
            </w:r>
          </w:p>
        </w:tc>
        <w:tc>
          <w:tcPr>
            <w:tcW w:w="1470" w:type="dxa"/>
            <w:vAlign w:val="center"/>
          </w:tcPr>
          <w:p w14:paraId="15F53D24">
            <w:pPr>
              <w:spacing w:before="176" w:line="224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2"/>
                <w:sz w:val="24"/>
                <w:szCs w:val="24"/>
                <w:lang w:val="en-US" w:eastAsia="zh-CN"/>
              </w:rPr>
              <w:t>检查方式</w:t>
            </w:r>
          </w:p>
        </w:tc>
        <w:tc>
          <w:tcPr>
            <w:tcW w:w="2334" w:type="dxa"/>
            <w:vAlign w:val="center"/>
          </w:tcPr>
          <w:p w14:paraId="11E996E7">
            <w:pPr>
              <w:spacing w:before="199" w:line="205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2"/>
                <w:sz w:val="24"/>
                <w:szCs w:val="24"/>
              </w:rPr>
              <w:t>是否采用“双随机、一公开”方式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7905C45">
            <w:pPr>
              <w:spacing w:before="199" w:line="205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2"/>
                <w:sz w:val="24"/>
                <w:szCs w:val="24"/>
                <w:lang w:val="en-US" w:eastAsia="zh-CN"/>
              </w:rPr>
              <w:t>联合部门</w:t>
            </w:r>
          </w:p>
        </w:tc>
        <w:tc>
          <w:tcPr>
            <w:tcW w:w="1295" w:type="dxa"/>
            <w:vAlign w:val="center"/>
          </w:tcPr>
          <w:p w14:paraId="3F7F3769">
            <w:pPr>
              <w:spacing w:before="199" w:line="205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2"/>
                <w:sz w:val="24"/>
                <w:szCs w:val="24"/>
                <w:lang w:val="en-US" w:eastAsia="zh-CN"/>
              </w:rPr>
              <w:t>检查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4"/>
                <w:szCs w:val="24"/>
              </w:rPr>
              <w:t>频次上限（次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4"/>
                <w:szCs w:val="24"/>
              </w:rPr>
              <w:t>年）</w:t>
            </w:r>
          </w:p>
        </w:tc>
      </w:tr>
      <w:tr w14:paraId="5A8C8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85" w:type="dxa"/>
            <w:vAlign w:val="center"/>
          </w:tcPr>
          <w:p w14:paraId="1596F41B">
            <w:pPr>
              <w:spacing w:before="176" w:line="315" w:lineRule="exact"/>
              <w:ind w:left="5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4965" w:type="dxa"/>
            <w:vAlign w:val="center"/>
          </w:tcPr>
          <w:p w14:paraId="432F6DBE">
            <w:pPr>
              <w:pStyle w:val="7"/>
              <w:spacing w:before="82" w:line="235" w:lineRule="auto"/>
              <w:ind w:right="66" w:rightChars="0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对燃气经营等行为的行政检查。</w:t>
            </w:r>
          </w:p>
        </w:tc>
        <w:tc>
          <w:tcPr>
            <w:tcW w:w="2175" w:type="dxa"/>
            <w:vAlign w:val="center"/>
          </w:tcPr>
          <w:p w14:paraId="509F2953">
            <w:pPr>
              <w:pStyle w:val="7"/>
              <w:spacing w:before="43" w:line="208" w:lineRule="auto"/>
              <w:ind w:left="41" w:right="24" w:hanging="1"/>
              <w:jc w:val="center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燃气经营企业</w:t>
            </w:r>
          </w:p>
        </w:tc>
        <w:tc>
          <w:tcPr>
            <w:tcW w:w="1470" w:type="dxa"/>
            <w:vAlign w:val="center"/>
          </w:tcPr>
          <w:p w14:paraId="733B4DBB">
            <w:pPr>
              <w:pStyle w:val="7"/>
              <w:spacing w:before="43" w:line="208" w:lineRule="auto"/>
              <w:ind w:left="41" w:right="24" w:hanging="1"/>
              <w:jc w:val="center"/>
              <w:rPr>
                <w:rFonts w:hint="default" w:ascii="Times New Roman" w:hAnsi="Times New Roman" w:eastAsia="宋体" w:cs="Times New Roman"/>
                <w:spacing w:val="-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现场检查</w:t>
            </w:r>
          </w:p>
        </w:tc>
        <w:tc>
          <w:tcPr>
            <w:tcW w:w="2334" w:type="dxa"/>
            <w:vAlign w:val="center"/>
          </w:tcPr>
          <w:p w14:paraId="3954305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C31CD4B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县市场监督管理局</w:t>
            </w:r>
          </w:p>
        </w:tc>
        <w:tc>
          <w:tcPr>
            <w:tcW w:w="1295" w:type="dxa"/>
            <w:vAlign w:val="center"/>
          </w:tcPr>
          <w:p w14:paraId="1C4B69E7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2</w:t>
            </w:r>
          </w:p>
        </w:tc>
      </w:tr>
      <w:tr w14:paraId="09171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85" w:type="dxa"/>
            <w:vAlign w:val="center"/>
          </w:tcPr>
          <w:p w14:paraId="70B7744D">
            <w:pPr>
              <w:spacing w:line="474" w:lineRule="auto"/>
              <w:jc w:val="center"/>
              <w:rPr>
                <w:rFonts w:ascii="Arial"/>
                <w:sz w:val="21"/>
              </w:rPr>
            </w:pPr>
          </w:p>
          <w:p w14:paraId="46B05D16">
            <w:pPr>
              <w:spacing w:before="69" w:line="315" w:lineRule="exact"/>
              <w:ind w:left="49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4965" w:type="dxa"/>
            <w:vAlign w:val="center"/>
          </w:tcPr>
          <w:p w14:paraId="34CE316A">
            <w:pPr>
              <w:pStyle w:val="7"/>
              <w:spacing w:before="82" w:line="235" w:lineRule="auto"/>
              <w:ind w:right="66" w:rightChars="0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对城镇供水、用水等行为的行政检查。</w:t>
            </w:r>
          </w:p>
        </w:tc>
        <w:tc>
          <w:tcPr>
            <w:tcW w:w="2175" w:type="dxa"/>
            <w:vAlign w:val="center"/>
          </w:tcPr>
          <w:p w14:paraId="1977A0D2">
            <w:pPr>
              <w:pStyle w:val="7"/>
              <w:spacing w:before="90" w:line="397" w:lineRule="exact"/>
              <w:jc w:val="center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城市供水企司</w:t>
            </w:r>
          </w:p>
        </w:tc>
        <w:tc>
          <w:tcPr>
            <w:tcW w:w="1470" w:type="dxa"/>
            <w:vAlign w:val="center"/>
          </w:tcPr>
          <w:p w14:paraId="3F02B133">
            <w:pPr>
              <w:pStyle w:val="7"/>
              <w:spacing w:before="90" w:line="397" w:lineRule="exact"/>
              <w:jc w:val="center"/>
              <w:rPr>
                <w:rFonts w:ascii="Times New Roman" w:hAnsi="Times New Roman" w:eastAsia="Times New Roman" w:cs="Times New Roman"/>
                <w:spacing w:val="-2"/>
                <w:position w:val="3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现场检查</w:t>
            </w:r>
          </w:p>
        </w:tc>
        <w:tc>
          <w:tcPr>
            <w:tcW w:w="2334" w:type="dxa"/>
            <w:vAlign w:val="center"/>
          </w:tcPr>
          <w:p w14:paraId="65408DA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63E75D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295" w:type="dxa"/>
            <w:vAlign w:val="center"/>
          </w:tcPr>
          <w:p w14:paraId="21E6EBC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 w14:paraId="6064D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85" w:type="dxa"/>
            <w:vAlign w:val="center"/>
          </w:tcPr>
          <w:p w14:paraId="00B5E245">
            <w:pPr>
              <w:spacing w:line="329" w:lineRule="auto"/>
              <w:jc w:val="center"/>
              <w:rPr>
                <w:rFonts w:ascii="Arial"/>
                <w:sz w:val="21"/>
              </w:rPr>
            </w:pPr>
          </w:p>
          <w:p w14:paraId="7808B54E">
            <w:pPr>
              <w:spacing w:before="69" w:line="315" w:lineRule="exact"/>
              <w:ind w:left="491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65" w:type="dxa"/>
            <w:vAlign w:val="center"/>
          </w:tcPr>
          <w:p w14:paraId="631B1A64">
            <w:pPr>
              <w:pStyle w:val="7"/>
              <w:spacing w:before="82" w:line="235" w:lineRule="auto"/>
              <w:ind w:right="66" w:rightChars="0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对城镇排水与污水处理等行为的行政检查。</w:t>
            </w:r>
          </w:p>
        </w:tc>
        <w:tc>
          <w:tcPr>
            <w:tcW w:w="2175" w:type="dxa"/>
            <w:vAlign w:val="center"/>
          </w:tcPr>
          <w:p w14:paraId="1B9DDD53">
            <w:pPr>
              <w:pStyle w:val="7"/>
              <w:spacing w:before="267" w:line="231" w:lineRule="auto"/>
              <w:ind w:right="65"/>
              <w:jc w:val="center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城市污水厂</w:t>
            </w:r>
          </w:p>
        </w:tc>
        <w:tc>
          <w:tcPr>
            <w:tcW w:w="1470" w:type="dxa"/>
            <w:shd w:val="clear"/>
            <w:vAlign w:val="center"/>
          </w:tcPr>
          <w:p w14:paraId="6DCF04A7">
            <w:pPr>
              <w:pStyle w:val="7"/>
              <w:spacing w:before="43" w:line="208" w:lineRule="auto"/>
              <w:ind w:left="41" w:leftChars="0" w:right="24" w:rightChars="0" w:hanging="1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现场检查</w:t>
            </w:r>
          </w:p>
        </w:tc>
        <w:tc>
          <w:tcPr>
            <w:tcW w:w="2334" w:type="dxa"/>
            <w:vAlign w:val="center"/>
          </w:tcPr>
          <w:p w14:paraId="48ECA19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FA87DA1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295" w:type="dxa"/>
            <w:vAlign w:val="center"/>
          </w:tcPr>
          <w:p w14:paraId="059CC82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63014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85" w:type="dxa"/>
            <w:vAlign w:val="center"/>
          </w:tcPr>
          <w:p w14:paraId="37F389C9">
            <w:pPr>
              <w:spacing w:before="69" w:line="315" w:lineRule="exact"/>
              <w:ind w:left="491"/>
              <w:jc w:val="center"/>
              <w:rPr>
                <w:rFonts w:hint="default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65" w:type="dxa"/>
            <w:vAlign w:val="center"/>
          </w:tcPr>
          <w:p w14:paraId="23B4FB27">
            <w:pPr>
              <w:pStyle w:val="7"/>
              <w:spacing w:before="82" w:line="235" w:lineRule="auto"/>
              <w:ind w:right="66" w:rightChars="0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对城市绿地养护管理工作进行监督检查。</w:t>
            </w:r>
          </w:p>
        </w:tc>
        <w:tc>
          <w:tcPr>
            <w:tcW w:w="2175" w:type="dxa"/>
            <w:vAlign w:val="center"/>
          </w:tcPr>
          <w:p w14:paraId="13DC7564">
            <w:pPr>
              <w:pStyle w:val="7"/>
              <w:spacing w:before="267" w:line="231" w:lineRule="auto"/>
              <w:ind w:right="65"/>
              <w:jc w:val="center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园林绿化企业</w:t>
            </w:r>
          </w:p>
        </w:tc>
        <w:tc>
          <w:tcPr>
            <w:tcW w:w="1470" w:type="dxa"/>
            <w:shd w:val="clear"/>
            <w:vAlign w:val="center"/>
          </w:tcPr>
          <w:p w14:paraId="31AE2C31">
            <w:pPr>
              <w:pStyle w:val="7"/>
              <w:spacing w:before="90" w:line="397" w:lineRule="exact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position w:val="3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现场检查</w:t>
            </w:r>
          </w:p>
        </w:tc>
        <w:tc>
          <w:tcPr>
            <w:tcW w:w="2334" w:type="dxa"/>
            <w:vAlign w:val="center"/>
          </w:tcPr>
          <w:p w14:paraId="13E6D82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57CD0FF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295" w:type="dxa"/>
            <w:vAlign w:val="center"/>
          </w:tcPr>
          <w:p w14:paraId="72DF53F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6018E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85" w:type="dxa"/>
            <w:vAlign w:val="center"/>
          </w:tcPr>
          <w:p w14:paraId="15D33A02">
            <w:pPr>
              <w:spacing w:before="69" w:line="315" w:lineRule="exact"/>
              <w:ind w:left="491"/>
              <w:jc w:val="center"/>
              <w:rPr>
                <w:rFonts w:hint="default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65" w:type="dxa"/>
            <w:vAlign w:val="center"/>
          </w:tcPr>
          <w:p w14:paraId="454E4740">
            <w:pPr>
              <w:pStyle w:val="7"/>
              <w:spacing w:before="82" w:line="235" w:lineRule="auto"/>
              <w:ind w:right="66" w:rightChars="0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对附属绿化工程建设情况的监督检查。</w:t>
            </w:r>
          </w:p>
        </w:tc>
        <w:tc>
          <w:tcPr>
            <w:tcW w:w="2175" w:type="dxa"/>
            <w:vAlign w:val="center"/>
          </w:tcPr>
          <w:p w14:paraId="43A2F3AF">
            <w:pPr>
              <w:pStyle w:val="7"/>
              <w:spacing w:before="267" w:line="231" w:lineRule="auto"/>
              <w:ind w:right="65"/>
              <w:jc w:val="center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园林绿化行业相关企业和从业人员</w:t>
            </w:r>
          </w:p>
        </w:tc>
        <w:tc>
          <w:tcPr>
            <w:tcW w:w="1470" w:type="dxa"/>
            <w:shd w:val="clear"/>
            <w:vAlign w:val="center"/>
          </w:tcPr>
          <w:p w14:paraId="6E32E43D">
            <w:pPr>
              <w:pStyle w:val="7"/>
              <w:spacing w:before="43" w:line="208" w:lineRule="auto"/>
              <w:ind w:left="41" w:leftChars="0" w:right="24" w:rightChars="0" w:hanging="1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现场检查</w:t>
            </w:r>
          </w:p>
        </w:tc>
        <w:tc>
          <w:tcPr>
            <w:tcW w:w="2334" w:type="dxa"/>
            <w:vAlign w:val="center"/>
          </w:tcPr>
          <w:p w14:paraId="7CB5A21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2F0EC6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295" w:type="dxa"/>
            <w:vAlign w:val="center"/>
          </w:tcPr>
          <w:p w14:paraId="285B3C5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5D6BD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85" w:type="dxa"/>
            <w:vAlign w:val="center"/>
          </w:tcPr>
          <w:p w14:paraId="478E8ECA">
            <w:pPr>
              <w:spacing w:before="69" w:line="315" w:lineRule="exact"/>
              <w:ind w:left="491"/>
              <w:jc w:val="center"/>
              <w:rPr>
                <w:rFonts w:hint="default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65" w:type="dxa"/>
            <w:vAlign w:val="center"/>
          </w:tcPr>
          <w:p w14:paraId="487777B9">
            <w:pPr>
              <w:pStyle w:val="7"/>
              <w:spacing w:before="82" w:line="235" w:lineRule="auto"/>
              <w:ind w:right="66" w:rightChars="0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对城市绿化工作进行检查、监督和指导。</w:t>
            </w:r>
          </w:p>
        </w:tc>
        <w:tc>
          <w:tcPr>
            <w:tcW w:w="2175" w:type="dxa"/>
            <w:vAlign w:val="center"/>
          </w:tcPr>
          <w:p w14:paraId="195BCA91">
            <w:pPr>
              <w:pStyle w:val="7"/>
              <w:spacing w:before="267" w:line="231" w:lineRule="auto"/>
              <w:ind w:right="65"/>
              <w:jc w:val="center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管理养护单位</w:t>
            </w:r>
          </w:p>
        </w:tc>
        <w:tc>
          <w:tcPr>
            <w:tcW w:w="1470" w:type="dxa"/>
            <w:shd w:val="clear"/>
            <w:vAlign w:val="center"/>
          </w:tcPr>
          <w:p w14:paraId="7DD18F76">
            <w:pPr>
              <w:pStyle w:val="7"/>
              <w:spacing w:before="90" w:line="397" w:lineRule="exact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position w:val="3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现场检查</w:t>
            </w:r>
          </w:p>
        </w:tc>
        <w:tc>
          <w:tcPr>
            <w:tcW w:w="2334" w:type="dxa"/>
            <w:vAlign w:val="center"/>
          </w:tcPr>
          <w:p w14:paraId="670A34B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D74B510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295" w:type="dxa"/>
            <w:vAlign w:val="center"/>
          </w:tcPr>
          <w:p w14:paraId="27725CD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4CB7A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85" w:type="dxa"/>
            <w:vAlign w:val="center"/>
          </w:tcPr>
          <w:p w14:paraId="5AF77466">
            <w:pPr>
              <w:spacing w:before="69" w:line="315" w:lineRule="exact"/>
              <w:ind w:left="491"/>
              <w:jc w:val="center"/>
              <w:rPr>
                <w:rFonts w:hint="default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65" w:type="dxa"/>
            <w:shd w:val="clear"/>
            <w:vAlign w:val="center"/>
          </w:tcPr>
          <w:p w14:paraId="03B59296">
            <w:pPr>
              <w:pStyle w:val="7"/>
              <w:spacing w:before="82" w:line="235" w:lineRule="auto"/>
              <w:ind w:right="66" w:rightChars="0"/>
              <w:jc w:val="center"/>
              <w:rPr>
                <w:rFonts w:hint="eastAsia" w:ascii="方正书宋_GBK" w:hAnsi="方正书宋_GBK" w:eastAsia="方正书宋_GBK" w:cs="方正书宋_GBK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8"/>
                <w:lang w:val="en-US" w:eastAsia="zh-CN"/>
              </w:rPr>
              <w:t>对市容环卫和垃圾处理工作的行政检查。</w:t>
            </w:r>
          </w:p>
        </w:tc>
        <w:tc>
          <w:tcPr>
            <w:tcW w:w="2175" w:type="dxa"/>
            <w:vAlign w:val="center"/>
          </w:tcPr>
          <w:p w14:paraId="1D4A95E5">
            <w:pPr>
              <w:pStyle w:val="7"/>
              <w:spacing w:before="267" w:line="231" w:lineRule="auto"/>
              <w:ind w:right="65"/>
              <w:jc w:val="center"/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垃圾处理相关企业</w:t>
            </w:r>
          </w:p>
        </w:tc>
        <w:tc>
          <w:tcPr>
            <w:tcW w:w="1470" w:type="dxa"/>
            <w:shd w:val="clear"/>
            <w:vAlign w:val="center"/>
          </w:tcPr>
          <w:p w14:paraId="33FDC9D8">
            <w:pPr>
              <w:pStyle w:val="7"/>
              <w:spacing w:before="43" w:line="208" w:lineRule="auto"/>
              <w:ind w:left="41" w:leftChars="0" w:right="24" w:rightChars="0" w:hanging="1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现场检查</w:t>
            </w:r>
          </w:p>
        </w:tc>
        <w:tc>
          <w:tcPr>
            <w:tcW w:w="2334" w:type="dxa"/>
            <w:vAlign w:val="center"/>
          </w:tcPr>
          <w:p w14:paraId="60FBB72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D00D852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295" w:type="dxa"/>
            <w:vAlign w:val="center"/>
          </w:tcPr>
          <w:p w14:paraId="413DF18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741BC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85" w:type="dxa"/>
            <w:vAlign w:val="center"/>
          </w:tcPr>
          <w:p w14:paraId="037B9E38">
            <w:pPr>
              <w:spacing w:before="69" w:line="315" w:lineRule="exact"/>
              <w:ind w:left="491"/>
              <w:jc w:val="center"/>
              <w:rPr>
                <w:rFonts w:hint="default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65" w:type="dxa"/>
            <w:shd w:val="clear"/>
            <w:vAlign w:val="center"/>
          </w:tcPr>
          <w:p w14:paraId="003745C0">
            <w:pPr>
              <w:pStyle w:val="7"/>
              <w:spacing w:before="82" w:line="235" w:lineRule="auto"/>
              <w:ind w:right="66" w:rightChars="0"/>
              <w:jc w:val="center"/>
              <w:rPr>
                <w:rFonts w:hint="eastAsia" w:ascii="方正书宋_GBK" w:hAnsi="方正书宋_GBK" w:eastAsia="方正书宋_GBK" w:cs="方正书宋_GBK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8"/>
                <w:lang w:val="en-US" w:eastAsia="zh-CN"/>
              </w:rPr>
              <w:t>对城市桥梁、道路养护等的行政检查。</w:t>
            </w:r>
          </w:p>
        </w:tc>
        <w:tc>
          <w:tcPr>
            <w:tcW w:w="2175" w:type="dxa"/>
            <w:vAlign w:val="center"/>
          </w:tcPr>
          <w:p w14:paraId="168AC845">
            <w:pPr>
              <w:pStyle w:val="7"/>
              <w:spacing w:before="267" w:line="231" w:lineRule="auto"/>
              <w:ind w:right="65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养护维修作业单位</w:t>
            </w:r>
          </w:p>
        </w:tc>
        <w:tc>
          <w:tcPr>
            <w:tcW w:w="1470" w:type="dxa"/>
            <w:shd w:val="clear"/>
            <w:vAlign w:val="center"/>
          </w:tcPr>
          <w:p w14:paraId="25174DD8">
            <w:pPr>
              <w:pStyle w:val="7"/>
              <w:spacing w:before="267" w:line="231" w:lineRule="auto"/>
              <w:ind w:right="65"/>
              <w:jc w:val="center"/>
              <w:rPr>
                <w:rFonts w:hint="eastAsia"/>
                <w:sz w:val="22"/>
                <w:szCs w:val="22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现场检查</w:t>
            </w:r>
          </w:p>
        </w:tc>
        <w:tc>
          <w:tcPr>
            <w:tcW w:w="2334" w:type="dxa"/>
            <w:vAlign w:val="center"/>
          </w:tcPr>
          <w:p w14:paraId="523DD5A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AFC758B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295" w:type="dxa"/>
            <w:vAlign w:val="center"/>
          </w:tcPr>
          <w:p w14:paraId="3DE536F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0F51B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85" w:type="dxa"/>
            <w:vAlign w:val="center"/>
          </w:tcPr>
          <w:p w14:paraId="2527B24B">
            <w:pPr>
              <w:spacing w:before="69" w:line="315" w:lineRule="exact"/>
              <w:ind w:left="491"/>
              <w:jc w:val="center"/>
              <w:rPr>
                <w:rFonts w:hint="default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65" w:type="dxa"/>
            <w:shd w:val="clear"/>
            <w:vAlign w:val="center"/>
          </w:tcPr>
          <w:p w14:paraId="3651DE5C">
            <w:pPr>
              <w:pStyle w:val="7"/>
              <w:spacing w:before="82" w:line="235" w:lineRule="auto"/>
              <w:ind w:right="66" w:rightChars="0"/>
              <w:jc w:val="left"/>
              <w:rPr>
                <w:rFonts w:hint="eastAsia" w:ascii="方正书宋_GBK" w:hAnsi="方正书宋_GBK" w:eastAsia="方正书宋_GBK" w:cs="方正书宋_GBK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8"/>
                <w:lang w:val="en-US" w:eastAsia="zh-CN"/>
              </w:rPr>
              <w:t>按照职责分工对本行政区域内古树名木保护管理工作的行政检查。</w:t>
            </w:r>
          </w:p>
        </w:tc>
        <w:tc>
          <w:tcPr>
            <w:tcW w:w="2175" w:type="dxa"/>
            <w:vAlign w:val="center"/>
          </w:tcPr>
          <w:p w14:paraId="04584FE6">
            <w:pPr>
              <w:pStyle w:val="7"/>
              <w:spacing w:before="267" w:line="231" w:lineRule="auto"/>
              <w:ind w:right="65"/>
              <w:jc w:val="center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管护责任单位/人</w:t>
            </w:r>
          </w:p>
        </w:tc>
        <w:tc>
          <w:tcPr>
            <w:tcW w:w="1470" w:type="dxa"/>
            <w:vAlign w:val="center"/>
          </w:tcPr>
          <w:p w14:paraId="388C79CC">
            <w:pPr>
              <w:pStyle w:val="7"/>
              <w:spacing w:before="267" w:line="231" w:lineRule="auto"/>
              <w:ind w:right="65"/>
              <w:jc w:val="center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现场检查</w:t>
            </w:r>
          </w:p>
        </w:tc>
        <w:tc>
          <w:tcPr>
            <w:tcW w:w="2334" w:type="dxa"/>
            <w:vAlign w:val="center"/>
          </w:tcPr>
          <w:p w14:paraId="0074DF6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B6E54D7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295" w:type="dxa"/>
            <w:vAlign w:val="center"/>
          </w:tcPr>
          <w:p w14:paraId="678C7A7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</w:tbl>
    <w:p w14:paraId="5E467634">
      <w:pPr>
        <w:rPr>
          <w:rFonts w:ascii="Arial"/>
          <w:sz w:val="21"/>
        </w:rPr>
      </w:pPr>
    </w:p>
    <w:sectPr>
      <w:footerReference r:id="rId5" w:type="default"/>
      <w:pgSz w:w="16840" w:h="11900"/>
      <w:pgMar w:top="1011" w:right="1090" w:bottom="1027" w:left="837" w:header="0" w:footer="6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94013">
    <w:pPr>
      <w:pStyle w:val="2"/>
      <w:spacing w:before="1" w:line="224" w:lineRule="auto"/>
      <w:ind w:left="6740"/>
    </w:pPr>
    <w:r>
      <w:rPr>
        <w:spacing w:val="-3"/>
      </w:rPr>
      <w:t>第 2</w:t>
    </w:r>
    <w:r>
      <w:rPr>
        <w:spacing w:val="15"/>
      </w:rPr>
      <w:t xml:space="preserve"> </w:t>
    </w:r>
    <w:r>
      <w:rPr>
        <w:spacing w:val="-3"/>
      </w:rPr>
      <w:t>页，共</w:t>
    </w:r>
    <w:r>
      <w:rPr>
        <w:spacing w:val="9"/>
      </w:rPr>
      <w:t xml:space="preserve"> </w:t>
    </w:r>
    <w:r>
      <w:rPr>
        <w:spacing w:val="-3"/>
      </w:rPr>
      <w:t>2</w:t>
    </w:r>
    <w:r>
      <w:rPr>
        <w:spacing w:val="14"/>
        <w:w w:val="101"/>
      </w:rPr>
      <w:t xml:space="preserve"> </w:t>
    </w:r>
    <w:r>
      <w:rPr>
        <w:spacing w:val="-3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0CA5FE3"/>
    <w:rsid w:val="5F3F4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书宋_GBK" w:hAnsi="方正书宋_GBK" w:eastAsia="方正书宋_GBK" w:cs="方正书宋_GBK"/>
      <w:sz w:val="24"/>
      <w:szCs w:val="24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108</Characters>
  <TotalTime>29</TotalTime>
  <ScaleCrop>false</ScaleCrop>
  <LinksUpToDate>false</LinksUpToDate>
  <CharactersWithSpaces>108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2025-07-11T09:03:00Z</dcterms:created>
  <dc:creator>wps</dc:creator>
  <cp:lastModifiedBy>我是李选正</cp:lastModifiedBy>
  <dcterms:modified xsi:type="dcterms:W3CDTF">2025-09-29T05:02:35Z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2025-07-14T09:24:57Z</vt:filetime>
  </property>
  <property fmtid="{D5CDD505-2E9C-101B-9397-08002B2CF9AE}" pid="4" name="KSOTemplateDocerSaveRecord">
    <vt:lpwstr>eyJoZGlkIjoiMzEzMmNjMzE2MzhiYzc3ZWZmZmUzZjBlMzAwYjM5NGYiLCJ1c2VySWQiOiIyNDE3Mjk1MDIifQ==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1CBAD6DEC8D047AEA721A5B720B70BFA_13</vt:lpwstr>
  </property>
</Properties>
</file>